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7B476" w14:textId="5ED4290B" w:rsidR="00FA2DD6" w:rsidRPr="00101546" w:rsidRDefault="00FA2DD6" w:rsidP="00FA2DD6">
      <w:pPr>
        <w:spacing w:before="100" w:beforeAutospacing="1" w:after="100" w:afterAutospacing="1"/>
        <w:jc w:val="center"/>
        <w:outlineLvl w:val="0"/>
        <w:rPr>
          <w:rFonts w:eastAsia="Times New Roman" w:cstheme="minorHAnsi"/>
          <w:b/>
          <w:color w:val="000000" w:themeColor="text1"/>
          <w:kern w:val="36"/>
          <w:sz w:val="21"/>
          <w:szCs w:val="21"/>
        </w:rPr>
      </w:pPr>
      <w:bookmarkStart w:id="0" w:name="_GoBack"/>
      <w:bookmarkEnd w:id="0"/>
      <w:r w:rsidRPr="00101546">
        <w:rPr>
          <w:rFonts w:eastAsia="Times New Roman" w:cstheme="minorHAnsi"/>
          <w:b/>
          <w:color w:val="000000" w:themeColor="text1"/>
          <w:kern w:val="36"/>
          <w:sz w:val="21"/>
          <w:szCs w:val="21"/>
        </w:rPr>
        <w:t>Warning Signs</w:t>
      </w:r>
      <w:r w:rsidR="001E2676">
        <w:rPr>
          <w:rFonts w:eastAsia="Times New Roman" w:cstheme="minorHAnsi"/>
          <w:b/>
          <w:color w:val="000000" w:themeColor="text1"/>
          <w:kern w:val="36"/>
          <w:sz w:val="21"/>
          <w:szCs w:val="21"/>
        </w:rPr>
        <w:t>, Risk Factors, and Protective Factors</w:t>
      </w:r>
    </w:p>
    <w:p w14:paraId="764488BA" w14:textId="34E4A2DC" w:rsidR="00FA2DD6" w:rsidRPr="00101546" w:rsidRDefault="00FA2DD6" w:rsidP="00101546">
      <w:pPr>
        <w:spacing w:before="180" w:after="180"/>
        <w:outlineLvl w:val="1"/>
        <w:rPr>
          <w:rFonts w:ascii="Helvetica" w:eastAsia="Times New Roman" w:hAnsi="Helvetica" w:cs="Times New Roman"/>
          <w:color w:val="396DFF"/>
          <w:sz w:val="21"/>
          <w:szCs w:val="21"/>
        </w:rPr>
      </w:pPr>
      <w:r w:rsidRPr="00101546">
        <w:rPr>
          <w:rFonts w:ascii="Helvetica" w:eastAsia="Times New Roman" w:hAnsi="Helvetica" w:cs="Times New Roman"/>
          <w:color w:val="396DFF"/>
          <w:sz w:val="21"/>
          <w:szCs w:val="21"/>
        </w:rPr>
        <w:t>What leads to suicide?</w:t>
      </w:r>
      <w:r w:rsidR="00101546">
        <w:rPr>
          <w:rFonts w:ascii="Helvetica" w:eastAsia="Times New Roman" w:hAnsi="Helvetica" w:cs="Times New Roman"/>
          <w:color w:val="396DFF"/>
          <w:sz w:val="21"/>
          <w:szCs w:val="21"/>
        </w:rPr>
        <w:t xml:space="preserve">  </w:t>
      </w:r>
      <w:r w:rsidRPr="00101546">
        <w:rPr>
          <w:rFonts w:ascii="Helvetica" w:eastAsia="Times New Roman" w:hAnsi="Helvetica" w:cs="Times New Roman"/>
          <w:color w:val="262626"/>
          <w:sz w:val="21"/>
          <w:szCs w:val="21"/>
        </w:rPr>
        <w:t>There’s no single cause for suicide. Suicide most often occurs when stressors and health issues converge to create an experience of hopelessness and despair. Depression is the most common condition associated with suicide, and it is often undiagnosed or untreated. Conditions like depression, anxiety and substance problems, especially when unaddressed, increase risk for suicide. Yet it’s important to note that most people who actively manage their mental health conditions go on to engage in life.</w:t>
      </w:r>
    </w:p>
    <w:p w14:paraId="729A1836" w14:textId="7929296E" w:rsidR="00FA2DD6" w:rsidRPr="00101546" w:rsidRDefault="00101546" w:rsidP="00FA2DD6">
      <w:pPr>
        <w:spacing w:before="180" w:after="180"/>
        <w:jc w:val="center"/>
        <w:outlineLvl w:val="1"/>
        <w:rPr>
          <w:rFonts w:ascii="Helvetica" w:eastAsia="Times New Roman" w:hAnsi="Helvetica" w:cs="Times New Roman"/>
          <w:b/>
          <w:color w:val="396DFF"/>
          <w:sz w:val="21"/>
          <w:szCs w:val="21"/>
        </w:rPr>
      </w:pPr>
      <w:r>
        <w:rPr>
          <w:rFonts w:ascii="Helvetica" w:eastAsia="Times New Roman" w:hAnsi="Helvetica" w:cs="Times New Roman"/>
          <w:b/>
          <w:color w:val="396DFF"/>
          <w:sz w:val="21"/>
          <w:szCs w:val="21"/>
        </w:rPr>
        <w:t>SUICIDE WARNING SIGNS</w:t>
      </w:r>
    </w:p>
    <w:p w14:paraId="1C9FD6A4" w14:textId="77777777" w:rsidR="00FA2DD6" w:rsidRPr="00101546" w:rsidRDefault="00FA2DD6" w:rsidP="00FA2DD6">
      <w:pPr>
        <w:spacing w:before="100" w:beforeAutospacing="1" w:after="100" w:afterAutospacing="1"/>
        <w:rPr>
          <w:rFonts w:ascii="Helvetica" w:eastAsia="Times New Roman" w:hAnsi="Helvetica" w:cs="Times New Roman"/>
          <w:color w:val="262626"/>
          <w:sz w:val="21"/>
          <w:szCs w:val="21"/>
        </w:rPr>
      </w:pPr>
      <w:r w:rsidRPr="00101546">
        <w:rPr>
          <w:rFonts w:ascii="Helvetica" w:eastAsia="Times New Roman" w:hAnsi="Helvetica" w:cs="Times New Roman"/>
          <w:color w:val="262626"/>
          <w:sz w:val="21"/>
          <w:szCs w:val="21"/>
        </w:rPr>
        <w:t>Something to look out for when concerned that a person may be suicidal is a change in behavior or the presence of entirely new behaviors. This is of sharpest concern if the new or changed behavior is related to a painful event, loss, or change. Most people who take their lives exhibit one or more warning signs, either through what they say or what they do.</w:t>
      </w:r>
    </w:p>
    <w:p w14:paraId="6A6BB0EF" w14:textId="48A039DF" w:rsidR="00FA2DD6" w:rsidRPr="00101546" w:rsidRDefault="00FA2DD6" w:rsidP="001E2676">
      <w:pPr>
        <w:rPr>
          <w:rFonts w:ascii="Helvetica" w:eastAsia="Times New Roman" w:hAnsi="Helvetica" w:cs="Times New Roman"/>
          <w:color w:val="262626"/>
          <w:sz w:val="21"/>
          <w:szCs w:val="21"/>
        </w:rPr>
      </w:pPr>
      <w:r w:rsidRPr="00101546">
        <w:rPr>
          <w:rFonts w:ascii="Helvetica" w:eastAsia="Times New Roman" w:hAnsi="Helvetica" w:cs="Times New Roman"/>
          <w:color w:val="262626"/>
          <w:sz w:val="21"/>
          <w:szCs w:val="21"/>
        </w:rPr>
        <w:fldChar w:fldCharType="begin"/>
      </w:r>
      <w:r w:rsidRPr="00101546">
        <w:rPr>
          <w:rFonts w:ascii="Helvetica" w:eastAsia="Times New Roman" w:hAnsi="Helvetica" w:cs="Times New Roman"/>
          <w:color w:val="262626"/>
          <w:sz w:val="21"/>
          <w:szCs w:val="21"/>
        </w:rPr>
        <w:instrText xml:space="preserve"> INCLUDEPICTURE "/var/folders/9t/x72p_q216c5b17bcvvfdm9zn7bmw_s/T/com.microsoft.Word/WebArchiveCopyPasteTempFiles/13797_AFSP_Warning_Signs_Icons_Talk_m1.png?&amp;w=960&amp;h=480" \* MERGEFORMATINET </w:instrText>
      </w:r>
      <w:r w:rsidRPr="00101546">
        <w:rPr>
          <w:rFonts w:ascii="Helvetica" w:eastAsia="Times New Roman" w:hAnsi="Helvetica" w:cs="Times New Roman"/>
          <w:color w:val="262626"/>
          <w:sz w:val="21"/>
          <w:szCs w:val="21"/>
        </w:rPr>
        <w:fldChar w:fldCharType="separate"/>
      </w:r>
      <w:r w:rsidRPr="00101546">
        <w:rPr>
          <w:rFonts w:ascii="Helvetica" w:eastAsia="Times New Roman" w:hAnsi="Helvetica" w:cs="Times New Roman"/>
          <w:noProof/>
          <w:color w:val="262626"/>
          <w:sz w:val="21"/>
          <w:szCs w:val="21"/>
        </w:rPr>
        <w:drawing>
          <wp:inline distT="0" distB="0" distL="0" distR="0" wp14:anchorId="6A56FBC6" wp14:editId="6F4058B6">
            <wp:extent cx="354724" cy="354724"/>
            <wp:effectExtent l="0" t="0" r="1270" b="1270"/>
            <wp:docPr id="6" name="Picture 6" descr="/var/folders/9t/x72p_q216c5b17bcvvfdm9zn7bmw_s/T/com.microsoft.Word/WebArchiveCopyPasteTempFiles/13797_AFSP_Warning_Signs_Icons_Talk_m1.png?&amp;w=960&amp;h=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9t/x72p_q216c5b17bcvvfdm9zn7bmw_s/T/com.microsoft.Word/WebArchiveCopyPasteTempFiles/13797_AFSP_Warning_Signs_Icons_Talk_m1.png?&amp;w=960&amp;h=48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245" cy="365245"/>
                    </a:xfrm>
                    <a:prstGeom prst="rect">
                      <a:avLst/>
                    </a:prstGeom>
                    <a:noFill/>
                    <a:ln>
                      <a:noFill/>
                    </a:ln>
                  </pic:spPr>
                </pic:pic>
              </a:graphicData>
            </a:graphic>
          </wp:inline>
        </w:drawing>
      </w:r>
      <w:r w:rsidRPr="00101546">
        <w:rPr>
          <w:rFonts w:ascii="Helvetica" w:eastAsia="Times New Roman" w:hAnsi="Helvetica" w:cs="Times New Roman"/>
          <w:color w:val="262626"/>
          <w:sz w:val="21"/>
          <w:szCs w:val="21"/>
        </w:rPr>
        <w:fldChar w:fldCharType="end"/>
      </w:r>
      <w:r w:rsidRPr="00101546">
        <w:rPr>
          <w:rFonts w:ascii="Helvetica" w:eastAsia="Times New Roman" w:hAnsi="Helvetica" w:cs="Times New Roman"/>
          <w:color w:val="396DFF"/>
          <w:sz w:val="21"/>
          <w:szCs w:val="21"/>
        </w:rPr>
        <w:t>Talk</w:t>
      </w:r>
      <w:r w:rsidR="001E2676">
        <w:rPr>
          <w:rFonts w:ascii="Helvetica" w:eastAsia="Times New Roman" w:hAnsi="Helvetica" w:cs="Times New Roman"/>
          <w:color w:val="262626"/>
          <w:sz w:val="21"/>
          <w:szCs w:val="21"/>
        </w:rPr>
        <w:t xml:space="preserve"> - </w:t>
      </w:r>
      <w:r w:rsidRPr="00101546">
        <w:rPr>
          <w:rFonts w:ascii="Helvetica" w:eastAsia="Times New Roman" w:hAnsi="Helvetica" w:cs="Times New Roman"/>
          <w:color w:val="262626"/>
          <w:sz w:val="21"/>
          <w:szCs w:val="21"/>
        </w:rPr>
        <w:t>If a person talks about:</w:t>
      </w:r>
    </w:p>
    <w:p w14:paraId="406FA621" w14:textId="77777777" w:rsidR="00FA2DD6" w:rsidRPr="00101546" w:rsidRDefault="00FA2DD6" w:rsidP="00FA2DD6">
      <w:pPr>
        <w:numPr>
          <w:ilvl w:val="0"/>
          <w:numId w:val="1"/>
        </w:numPr>
        <w:spacing w:before="100" w:beforeAutospacing="1" w:after="100" w:afterAutospacing="1"/>
        <w:rPr>
          <w:rFonts w:ascii="Helvetica" w:eastAsia="Times New Roman" w:hAnsi="Helvetica" w:cs="Times New Roman"/>
          <w:color w:val="262626"/>
          <w:sz w:val="21"/>
          <w:szCs w:val="21"/>
        </w:rPr>
      </w:pPr>
      <w:r w:rsidRPr="00101546">
        <w:rPr>
          <w:rFonts w:ascii="Helvetica" w:eastAsia="Times New Roman" w:hAnsi="Helvetica" w:cs="Times New Roman"/>
          <w:color w:val="262626"/>
          <w:sz w:val="21"/>
          <w:szCs w:val="21"/>
        </w:rPr>
        <w:t>Killing themselves</w:t>
      </w:r>
    </w:p>
    <w:p w14:paraId="164509A5" w14:textId="77777777" w:rsidR="00FA2DD6" w:rsidRPr="00101546" w:rsidRDefault="00FA2DD6" w:rsidP="00FA2DD6">
      <w:pPr>
        <w:numPr>
          <w:ilvl w:val="0"/>
          <w:numId w:val="1"/>
        </w:numPr>
        <w:spacing w:before="100" w:beforeAutospacing="1" w:after="100" w:afterAutospacing="1"/>
        <w:rPr>
          <w:rFonts w:ascii="Helvetica" w:eastAsia="Times New Roman" w:hAnsi="Helvetica" w:cs="Times New Roman"/>
          <w:color w:val="262626"/>
          <w:sz w:val="21"/>
          <w:szCs w:val="21"/>
        </w:rPr>
      </w:pPr>
      <w:r w:rsidRPr="00101546">
        <w:rPr>
          <w:rFonts w:ascii="Helvetica" w:eastAsia="Times New Roman" w:hAnsi="Helvetica" w:cs="Times New Roman"/>
          <w:color w:val="262626"/>
          <w:sz w:val="21"/>
          <w:szCs w:val="21"/>
        </w:rPr>
        <w:t>Feeling hopeless</w:t>
      </w:r>
    </w:p>
    <w:p w14:paraId="718FC79F" w14:textId="77777777" w:rsidR="00FA2DD6" w:rsidRPr="00101546" w:rsidRDefault="00FA2DD6" w:rsidP="00FA2DD6">
      <w:pPr>
        <w:numPr>
          <w:ilvl w:val="0"/>
          <w:numId w:val="1"/>
        </w:numPr>
        <w:spacing w:before="100" w:beforeAutospacing="1" w:after="100" w:afterAutospacing="1"/>
        <w:rPr>
          <w:rFonts w:ascii="Helvetica" w:eastAsia="Times New Roman" w:hAnsi="Helvetica" w:cs="Times New Roman"/>
          <w:color w:val="262626"/>
          <w:sz w:val="21"/>
          <w:szCs w:val="21"/>
        </w:rPr>
      </w:pPr>
      <w:r w:rsidRPr="00101546">
        <w:rPr>
          <w:rFonts w:ascii="Helvetica" w:eastAsia="Times New Roman" w:hAnsi="Helvetica" w:cs="Times New Roman"/>
          <w:color w:val="262626"/>
          <w:sz w:val="21"/>
          <w:szCs w:val="21"/>
        </w:rPr>
        <w:t>Having no reason to live</w:t>
      </w:r>
    </w:p>
    <w:p w14:paraId="33E9FFF2" w14:textId="77777777" w:rsidR="00FA2DD6" w:rsidRPr="00101546" w:rsidRDefault="00FA2DD6" w:rsidP="00FA2DD6">
      <w:pPr>
        <w:numPr>
          <w:ilvl w:val="0"/>
          <w:numId w:val="1"/>
        </w:numPr>
        <w:spacing w:before="100" w:beforeAutospacing="1" w:after="100" w:afterAutospacing="1"/>
        <w:rPr>
          <w:rFonts w:ascii="Helvetica" w:eastAsia="Times New Roman" w:hAnsi="Helvetica" w:cs="Times New Roman"/>
          <w:color w:val="262626"/>
          <w:sz w:val="21"/>
          <w:szCs w:val="21"/>
        </w:rPr>
      </w:pPr>
      <w:r w:rsidRPr="00101546">
        <w:rPr>
          <w:rFonts w:ascii="Helvetica" w:eastAsia="Times New Roman" w:hAnsi="Helvetica" w:cs="Times New Roman"/>
          <w:color w:val="262626"/>
          <w:sz w:val="21"/>
          <w:szCs w:val="21"/>
        </w:rPr>
        <w:t>Being a burden to others</w:t>
      </w:r>
    </w:p>
    <w:p w14:paraId="330CB105" w14:textId="77777777" w:rsidR="00FA2DD6" w:rsidRPr="00101546" w:rsidRDefault="00FA2DD6" w:rsidP="00FA2DD6">
      <w:pPr>
        <w:numPr>
          <w:ilvl w:val="0"/>
          <w:numId w:val="1"/>
        </w:numPr>
        <w:spacing w:before="100" w:beforeAutospacing="1" w:after="100" w:afterAutospacing="1"/>
        <w:rPr>
          <w:rFonts w:ascii="Helvetica" w:eastAsia="Times New Roman" w:hAnsi="Helvetica" w:cs="Times New Roman"/>
          <w:color w:val="262626"/>
          <w:sz w:val="21"/>
          <w:szCs w:val="21"/>
        </w:rPr>
      </w:pPr>
      <w:r w:rsidRPr="00101546">
        <w:rPr>
          <w:rFonts w:ascii="Helvetica" w:eastAsia="Times New Roman" w:hAnsi="Helvetica" w:cs="Times New Roman"/>
          <w:color w:val="262626"/>
          <w:sz w:val="21"/>
          <w:szCs w:val="21"/>
        </w:rPr>
        <w:t>Feeling trapped</w:t>
      </w:r>
    </w:p>
    <w:p w14:paraId="08EFD8F2" w14:textId="77777777" w:rsidR="00FA2DD6" w:rsidRPr="00101546" w:rsidRDefault="00FA2DD6" w:rsidP="00FA2DD6">
      <w:pPr>
        <w:numPr>
          <w:ilvl w:val="0"/>
          <w:numId w:val="1"/>
        </w:numPr>
        <w:spacing w:before="100" w:beforeAutospacing="1" w:after="100" w:afterAutospacing="1"/>
        <w:rPr>
          <w:rFonts w:ascii="Helvetica" w:eastAsia="Times New Roman" w:hAnsi="Helvetica" w:cs="Times New Roman"/>
          <w:color w:val="262626"/>
          <w:sz w:val="21"/>
          <w:szCs w:val="21"/>
        </w:rPr>
      </w:pPr>
      <w:r w:rsidRPr="00101546">
        <w:rPr>
          <w:rFonts w:ascii="Helvetica" w:eastAsia="Times New Roman" w:hAnsi="Helvetica" w:cs="Times New Roman"/>
          <w:color w:val="262626"/>
          <w:sz w:val="21"/>
          <w:szCs w:val="21"/>
        </w:rPr>
        <w:t>Unbearable pain</w:t>
      </w:r>
    </w:p>
    <w:p w14:paraId="0FFAA7EE" w14:textId="34C7397F" w:rsidR="00FA2DD6" w:rsidRPr="00101546" w:rsidRDefault="00FA2DD6" w:rsidP="001E2676">
      <w:pPr>
        <w:rPr>
          <w:rFonts w:ascii="Helvetica" w:eastAsia="Times New Roman" w:hAnsi="Helvetica" w:cs="Times New Roman"/>
          <w:color w:val="262626"/>
          <w:sz w:val="21"/>
          <w:szCs w:val="21"/>
        </w:rPr>
      </w:pPr>
      <w:r w:rsidRPr="00101546">
        <w:rPr>
          <w:rFonts w:ascii="Helvetica" w:eastAsia="Times New Roman" w:hAnsi="Helvetica" w:cs="Times New Roman"/>
          <w:color w:val="262626"/>
          <w:sz w:val="21"/>
          <w:szCs w:val="21"/>
        </w:rPr>
        <w:fldChar w:fldCharType="begin"/>
      </w:r>
      <w:r w:rsidRPr="00101546">
        <w:rPr>
          <w:rFonts w:ascii="Helvetica" w:eastAsia="Times New Roman" w:hAnsi="Helvetica" w:cs="Times New Roman"/>
          <w:color w:val="262626"/>
          <w:sz w:val="21"/>
          <w:szCs w:val="21"/>
        </w:rPr>
        <w:instrText xml:space="preserve"> INCLUDEPICTURE "/var/folders/9t/x72p_q216c5b17bcvvfdm9zn7bmw_s/T/com.microsoft.Word/WebArchiveCopyPasteTempFiles/13797_AFSP_Warning_Signs_Icons_Behavior_m1.png?&amp;w=960&amp;h=480" \* MERGEFORMATINET </w:instrText>
      </w:r>
      <w:r w:rsidRPr="00101546">
        <w:rPr>
          <w:rFonts w:ascii="Helvetica" w:eastAsia="Times New Roman" w:hAnsi="Helvetica" w:cs="Times New Roman"/>
          <w:color w:val="262626"/>
          <w:sz w:val="21"/>
          <w:szCs w:val="21"/>
        </w:rPr>
        <w:fldChar w:fldCharType="separate"/>
      </w:r>
      <w:r w:rsidRPr="00101546">
        <w:rPr>
          <w:rFonts w:ascii="Helvetica" w:eastAsia="Times New Roman" w:hAnsi="Helvetica" w:cs="Times New Roman"/>
          <w:noProof/>
          <w:color w:val="262626"/>
          <w:sz w:val="21"/>
          <w:szCs w:val="21"/>
        </w:rPr>
        <w:drawing>
          <wp:inline distT="0" distB="0" distL="0" distR="0" wp14:anchorId="2605D3F1" wp14:editId="0D6307E7">
            <wp:extent cx="354330" cy="354330"/>
            <wp:effectExtent l="0" t="0" r="1270" b="1270"/>
            <wp:docPr id="5" name="Picture 5" descr="/var/folders/9t/x72p_q216c5b17bcvvfdm9zn7bmw_s/T/com.microsoft.Word/WebArchiveCopyPasteTempFiles/13797_AFSP_Warning_Signs_Icons_Behavior_m1.png?&amp;w=960&amp;h=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9t/x72p_q216c5b17bcvvfdm9zn7bmw_s/T/com.microsoft.Word/WebArchiveCopyPasteTempFiles/13797_AFSP_Warning_Signs_Icons_Behavior_m1.png?&amp;w=960&amp;h=48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363892" cy="363892"/>
                    </a:xfrm>
                    <a:prstGeom prst="rect">
                      <a:avLst/>
                    </a:prstGeom>
                    <a:noFill/>
                    <a:ln>
                      <a:noFill/>
                    </a:ln>
                  </pic:spPr>
                </pic:pic>
              </a:graphicData>
            </a:graphic>
          </wp:inline>
        </w:drawing>
      </w:r>
      <w:r w:rsidRPr="00101546">
        <w:rPr>
          <w:rFonts w:ascii="Helvetica" w:eastAsia="Times New Roman" w:hAnsi="Helvetica" w:cs="Times New Roman"/>
          <w:color w:val="262626"/>
          <w:sz w:val="21"/>
          <w:szCs w:val="21"/>
        </w:rPr>
        <w:fldChar w:fldCharType="end"/>
      </w:r>
      <w:r w:rsidRPr="00101546">
        <w:rPr>
          <w:rFonts w:ascii="Helvetica" w:eastAsia="Times New Roman" w:hAnsi="Helvetica" w:cs="Times New Roman"/>
          <w:color w:val="396DFF"/>
          <w:sz w:val="21"/>
          <w:szCs w:val="21"/>
        </w:rPr>
        <w:t>Behavior</w:t>
      </w:r>
      <w:r w:rsidR="001E2676">
        <w:rPr>
          <w:rFonts w:ascii="Helvetica" w:eastAsia="Times New Roman" w:hAnsi="Helvetica" w:cs="Times New Roman"/>
          <w:color w:val="262626"/>
          <w:sz w:val="21"/>
          <w:szCs w:val="21"/>
        </w:rPr>
        <w:t xml:space="preserve"> - </w:t>
      </w:r>
      <w:r w:rsidRPr="00101546">
        <w:rPr>
          <w:rFonts w:ascii="Helvetica" w:eastAsia="Times New Roman" w:hAnsi="Helvetica" w:cs="Times New Roman"/>
          <w:color w:val="262626"/>
          <w:sz w:val="21"/>
          <w:szCs w:val="21"/>
        </w:rPr>
        <w:t>Behaviors that may signal risk, especially if related to a painful event, loss or change:</w:t>
      </w:r>
    </w:p>
    <w:p w14:paraId="1E090113" w14:textId="77777777" w:rsidR="00FA2DD6" w:rsidRPr="00101546" w:rsidRDefault="00FA2DD6" w:rsidP="00FA2DD6">
      <w:pPr>
        <w:numPr>
          <w:ilvl w:val="0"/>
          <w:numId w:val="2"/>
        </w:numPr>
        <w:spacing w:before="100" w:beforeAutospacing="1" w:after="100" w:afterAutospacing="1"/>
        <w:rPr>
          <w:rFonts w:ascii="Helvetica" w:eastAsia="Times New Roman" w:hAnsi="Helvetica" w:cs="Times New Roman"/>
          <w:color w:val="262626"/>
          <w:sz w:val="21"/>
          <w:szCs w:val="21"/>
        </w:rPr>
      </w:pPr>
      <w:r w:rsidRPr="00101546">
        <w:rPr>
          <w:rFonts w:ascii="Helvetica" w:eastAsia="Times New Roman" w:hAnsi="Helvetica" w:cs="Times New Roman"/>
          <w:color w:val="262626"/>
          <w:sz w:val="21"/>
          <w:szCs w:val="21"/>
        </w:rPr>
        <w:t>Increased use of alcohol or drugs</w:t>
      </w:r>
    </w:p>
    <w:p w14:paraId="5A7AF571" w14:textId="77777777" w:rsidR="00FA2DD6" w:rsidRPr="00101546" w:rsidRDefault="00FA2DD6" w:rsidP="00FA2DD6">
      <w:pPr>
        <w:numPr>
          <w:ilvl w:val="0"/>
          <w:numId w:val="2"/>
        </w:numPr>
        <w:spacing w:before="100" w:beforeAutospacing="1" w:after="100" w:afterAutospacing="1"/>
        <w:rPr>
          <w:rFonts w:ascii="Helvetica" w:eastAsia="Times New Roman" w:hAnsi="Helvetica" w:cs="Times New Roman"/>
          <w:color w:val="262626"/>
          <w:sz w:val="21"/>
          <w:szCs w:val="21"/>
        </w:rPr>
      </w:pPr>
      <w:r w:rsidRPr="00101546">
        <w:rPr>
          <w:rFonts w:ascii="Helvetica" w:eastAsia="Times New Roman" w:hAnsi="Helvetica" w:cs="Times New Roman"/>
          <w:color w:val="262626"/>
          <w:sz w:val="21"/>
          <w:szCs w:val="21"/>
        </w:rPr>
        <w:t>Looking for a way to end their lives, such as searching online for methods</w:t>
      </w:r>
    </w:p>
    <w:p w14:paraId="3A26CB17" w14:textId="77777777" w:rsidR="00FA2DD6" w:rsidRPr="00101546" w:rsidRDefault="00FA2DD6" w:rsidP="00FA2DD6">
      <w:pPr>
        <w:numPr>
          <w:ilvl w:val="0"/>
          <w:numId w:val="2"/>
        </w:numPr>
        <w:spacing w:before="100" w:beforeAutospacing="1" w:after="100" w:afterAutospacing="1"/>
        <w:rPr>
          <w:rFonts w:ascii="Helvetica" w:eastAsia="Times New Roman" w:hAnsi="Helvetica" w:cs="Times New Roman"/>
          <w:color w:val="262626"/>
          <w:sz w:val="21"/>
          <w:szCs w:val="21"/>
        </w:rPr>
      </w:pPr>
      <w:r w:rsidRPr="00101546">
        <w:rPr>
          <w:rFonts w:ascii="Helvetica" w:eastAsia="Times New Roman" w:hAnsi="Helvetica" w:cs="Times New Roman"/>
          <w:color w:val="262626"/>
          <w:sz w:val="21"/>
          <w:szCs w:val="21"/>
        </w:rPr>
        <w:t>Withdrawing from activities</w:t>
      </w:r>
    </w:p>
    <w:p w14:paraId="7D49FF6D" w14:textId="77777777" w:rsidR="00FA2DD6" w:rsidRPr="00101546" w:rsidRDefault="00FA2DD6" w:rsidP="00FA2DD6">
      <w:pPr>
        <w:numPr>
          <w:ilvl w:val="0"/>
          <w:numId w:val="2"/>
        </w:numPr>
        <w:spacing w:before="100" w:beforeAutospacing="1" w:after="100" w:afterAutospacing="1"/>
        <w:rPr>
          <w:rFonts w:ascii="Helvetica" w:eastAsia="Times New Roman" w:hAnsi="Helvetica" w:cs="Times New Roman"/>
          <w:color w:val="262626"/>
          <w:sz w:val="21"/>
          <w:szCs w:val="21"/>
        </w:rPr>
      </w:pPr>
      <w:r w:rsidRPr="00101546">
        <w:rPr>
          <w:rFonts w:ascii="Helvetica" w:eastAsia="Times New Roman" w:hAnsi="Helvetica" w:cs="Times New Roman"/>
          <w:color w:val="262626"/>
          <w:sz w:val="21"/>
          <w:szCs w:val="21"/>
        </w:rPr>
        <w:t>Isolating from family and friends</w:t>
      </w:r>
    </w:p>
    <w:p w14:paraId="1AD90325" w14:textId="77777777" w:rsidR="00FA2DD6" w:rsidRPr="00101546" w:rsidRDefault="00FA2DD6" w:rsidP="00FA2DD6">
      <w:pPr>
        <w:numPr>
          <w:ilvl w:val="0"/>
          <w:numId w:val="2"/>
        </w:numPr>
        <w:spacing w:before="100" w:beforeAutospacing="1" w:after="100" w:afterAutospacing="1"/>
        <w:rPr>
          <w:rFonts w:ascii="Helvetica" w:eastAsia="Times New Roman" w:hAnsi="Helvetica" w:cs="Times New Roman"/>
          <w:color w:val="262626"/>
          <w:sz w:val="21"/>
          <w:szCs w:val="21"/>
        </w:rPr>
      </w:pPr>
      <w:r w:rsidRPr="00101546">
        <w:rPr>
          <w:rFonts w:ascii="Helvetica" w:eastAsia="Times New Roman" w:hAnsi="Helvetica" w:cs="Times New Roman"/>
          <w:color w:val="262626"/>
          <w:sz w:val="21"/>
          <w:szCs w:val="21"/>
        </w:rPr>
        <w:t>Sleeping too much or too little</w:t>
      </w:r>
    </w:p>
    <w:p w14:paraId="125A5060" w14:textId="77777777" w:rsidR="00FA2DD6" w:rsidRPr="00101546" w:rsidRDefault="00FA2DD6" w:rsidP="00FA2DD6">
      <w:pPr>
        <w:numPr>
          <w:ilvl w:val="0"/>
          <w:numId w:val="2"/>
        </w:numPr>
        <w:spacing w:before="100" w:beforeAutospacing="1" w:after="100" w:afterAutospacing="1"/>
        <w:rPr>
          <w:rFonts w:ascii="Helvetica" w:eastAsia="Times New Roman" w:hAnsi="Helvetica" w:cs="Times New Roman"/>
          <w:color w:val="262626"/>
          <w:sz w:val="21"/>
          <w:szCs w:val="21"/>
        </w:rPr>
      </w:pPr>
      <w:r w:rsidRPr="00101546">
        <w:rPr>
          <w:rFonts w:ascii="Helvetica" w:eastAsia="Times New Roman" w:hAnsi="Helvetica" w:cs="Times New Roman"/>
          <w:color w:val="262626"/>
          <w:sz w:val="21"/>
          <w:szCs w:val="21"/>
        </w:rPr>
        <w:t>Visiting or calling people to say goodbye</w:t>
      </w:r>
    </w:p>
    <w:p w14:paraId="2DCA339D" w14:textId="77777777" w:rsidR="00FA2DD6" w:rsidRPr="00101546" w:rsidRDefault="00FA2DD6" w:rsidP="00FA2DD6">
      <w:pPr>
        <w:numPr>
          <w:ilvl w:val="0"/>
          <w:numId w:val="2"/>
        </w:numPr>
        <w:spacing w:before="100" w:beforeAutospacing="1" w:after="100" w:afterAutospacing="1"/>
        <w:rPr>
          <w:rFonts w:ascii="Helvetica" w:eastAsia="Times New Roman" w:hAnsi="Helvetica" w:cs="Times New Roman"/>
          <w:color w:val="262626"/>
          <w:sz w:val="21"/>
          <w:szCs w:val="21"/>
        </w:rPr>
      </w:pPr>
      <w:r w:rsidRPr="00101546">
        <w:rPr>
          <w:rFonts w:ascii="Helvetica" w:eastAsia="Times New Roman" w:hAnsi="Helvetica" w:cs="Times New Roman"/>
          <w:color w:val="262626"/>
          <w:sz w:val="21"/>
          <w:szCs w:val="21"/>
        </w:rPr>
        <w:t>Giving away prized possessions</w:t>
      </w:r>
    </w:p>
    <w:p w14:paraId="412AE57A" w14:textId="77777777" w:rsidR="00FA2DD6" w:rsidRPr="00101546" w:rsidRDefault="00FA2DD6" w:rsidP="00FA2DD6">
      <w:pPr>
        <w:numPr>
          <w:ilvl w:val="0"/>
          <w:numId w:val="2"/>
        </w:numPr>
        <w:spacing w:before="100" w:beforeAutospacing="1" w:after="100" w:afterAutospacing="1"/>
        <w:rPr>
          <w:rFonts w:ascii="Helvetica" w:eastAsia="Times New Roman" w:hAnsi="Helvetica" w:cs="Times New Roman"/>
          <w:color w:val="262626"/>
          <w:sz w:val="21"/>
          <w:szCs w:val="21"/>
        </w:rPr>
      </w:pPr>
      <w:r w:rsidRPr="00101546">
        <w:rPr>
          <w:rFonts w:ascii="Helvetica" w:eastAsia="Times New Roman" w:hAnsi="Helvetica" w:cs="Times New Roman"/>
          <w:color w:val="262626"/>
          <w:sz w:val="21"/>
          <w:szCs w:val="21"/>
        </w:rPr>
        <w:t>Aggression</w:t>
      </w:r>
    </w:p>
    <w:p w14:paraId="723BAA1E" w14:textId="14C73629" w:rsidR="00FA2DD6" w:rsidRPr="001E2676" w:rsidRDefault="00FA2DD6" w:rsidP="001E2676">
      <w:pPr>
        <w:numPr>
          <w:ilvl w:val="0"/>
          <w:numId w:val="2"/>
        </w:numPr>
        <w:spacing w:before="100" w:beforeAutospacing="1" w:after="100" w:afterAutospacing="1"/>
        <w:rPr>
          <w:rFonts w:ascii="Helvetica" w:eastAsia="Times New Roman" w:hAnsi="Helvetica" w:cs="Times New Roman"/>
          <w:color w:val="262626"/>
          <w:sz w:val="21"/>
          <w:szCs w:val="21"/>
        </w:rPr>
      </w:pPr>
      <w:r w:rsidRPr="00101546">
        <w:rPr>
          <w:rFonts w:ascii="Helvetica" w:eastAsia="Times New Roman" w:hAnsi="Helvetica" w:cs="Times New Roman"/>
          <w:color w:val="262626"/>
          <w:sz w:val="21"/>
          <w:szCs w:val="21"/>
        </w:rPr>
        <w:t>Fatigue</w:t>
      </w:r>
    </w:p>
    <w:p w14:paraId="2F8BD0C4" w14:textId="7111C98B" w:rsidR="00FA2DD6" w:rsidRPr="00101546" w:rsidRDefault="00FA2DD6" w:rsidP="001E2676">
      <w:pPr>
        <w:rPr>
          <w:rFonts w:ascii="Helvetica" w:eastAsia="Times New Roman" w:hAnsi="Helvetica" w:cs="Times New Roman"/>
          <w:color w:val="262626"/>
          <w:sz w:val="21"/>
          <w:szCs w:val="21"/>
        </w:rPr>
      </w:pPr>
      <w:r w:rsidRPr="00101546">
        <w:rPr>
          <w:rFonts w:ascii="Helvetica" w:eastAsia="Times New Roman" w:hAnsi="Helvetica" w:cs="Times New Roman"/>
          <w:color w:val="262626"/>
          <w:sz w:val="21"/>
          <w:szCs w:val="21"/>
        </w:rPr>
        <w:fldChar w:fldCharType="begin"/>
      </w:r>
      <w:r w:rsidRPr="00101546">
        <w:rPr>
          <w:rFonts w:ascii="Helvetica" w:eastAsia="Times New Roman" w:hAnsi="Helvetica" w:cs="Times New Roman"/>
          <w:color w:val="262626"/>
          <w:sz w:val="21"/>
          <w:szCs w:val="21"/>
        </w:rPr>
        <w:instrText xml:space="preserve"> INCLUDEPICTURE "/var/folders/9t/x72p_q216c5b17bcvvfdm9zn7bmw_s/T/com.microsoft.Word/WebArchiveCopyPasteTempFiles/13797_AFSP_Warning_Signs_Icons_Mood_m1.png?&amp;w=960&amp;h=480" \* MERGEFORMATINET </w:instrText>
      </w:r>
      <w:r w:rsidRPr="00101546">
        <w:rPr>
          <w:rFonts w:ascii="Helvetica" w:eastAsia="Times New Roman" w:hAnsi="Helvetica" w:cs="Times New Roman"/>
          <w:color w:val="262626"/>
          <w:sz w:val="21"/>
          <w:szCs w:val="21"/>
        </w:rPr>
        <w:fldChar w:fldCharType="separate"/>
      </w:r>
      <w:r w:rsidRPr="00101546">
        <w:rPr>
          <w:rFonts w:ascii="Helvetica" w:eastAsia="Times New Roman" w:hAnsi="Helvetica" w:cs="Times New Roman"/>
          <w:noProof/>
          <w:color w:val="262626"/>
          <w:sz w:val="21"/>
          <w:szCs w:val="21"/>
        </w:rPr>
        <w:drawing>
          <wp:inline distT="0" distB="0" distL="0" distR="0" wp14:anchorId="48A08570" wp14:editId="58FEEA3F">
            <wp:extent cx="338959" cy="338959"/>
            <wp:effectExtent l="0" t="0" r="4445" b="4445"/>
            <wp:docPr id="4" name="Picture 4" descr="/var/folders/9t/x72p_q216c5b17bcvvfdm9zn7bmw_s/T/com.microsoft.Word/WebArchiveCopyPasteTempFiles/13797_AFSP_Warning_Signs_Icons_Mood_m1.png?&amp;w=960&amp;h=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9t/x72p_q216c5b17bcvvfdm9zn7bmw_s/T/com.microsoft.Word/WebArchiveCopyPasteTempFiles/13797_AFSP_Warning_Signs_Icons_Mood_m1.png?&amp;w=960&amp;h=48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674" cy="350674"/>
                    </a:xfrm>
                    <a:prstGeom prst="rect">
                      <a:avLst/>
                    </a:prstGeom>
                    <a:noFill/>
                    <a:ln>
                      <a:noFill/>
                    </a:ln>
                  </pic:spPr>
                </pic:pic>
              </a:graphicData>
            </a:graphic>
          </wp:inline>
        </w:drawing>
      </w:r>
      <w:r w:rsidRPr="00101546">
        <w:rPr>
          <w:rFonts w:ascii="Helvetica" w:eastAsia="Times New Roman" w:hAnsi="Helvetica" w:cs="Times New Roman"/>
          <w:color w:val="262626"/>
          <w:sz w:val="21"/>
          <w:szCs w:val="21"/>
        </w:rPr>
        <w:fldChar w:fldCharType="end"/>
      </w:r>
      <w:r w:rsidRPr="00101546">
        <w:rPr>
          <w:rFonts w:ascii="Helvetica" w:eastAsia="Times New Roman" w:hAnsi="Helvetica" w:cs="Times New Roman"/>
          <w:color w:val="396DFF"/>
          <w:sz w:val="21"/>
          <w:szCs w:val="21"/>
        </w:rPr>
        <w:t>Mood</w:t>
      </w:r>
      <w:r w:rsidR="001E2676">
        <w:rPr>
          <w:rFonts w:ascii="Helvetica" w:eastAsia="Times New Roman" w:hAnsi="Helvetica" w:cs="Times New Roman"/>
          <w:color w:val="262626"/>
          <w:sz w:val="21"/>
          <w:szCs w:val="21"/>
        </w:rPr>
        <w:t xml:space="preserve"> - </w:t>
      </w:r>
      <w:r w:rsidRPr="00101546">
        <w:rPr>
          <w:rFonts w:ascii="Helvetica" w:eastAsia="Times New Roman" w:hAnsi="Helvetica" w:cs="Times New Roman"/>
          <w:color w:val="262626"/>
          <w:sz w:val="21"/>
          <w:szCs w:val="21"/>
        </w:rPr>
        <w:t>People who are considering suicide often display one or more of the following moods:</w:t>
      </w:r>
    </w:p>
    <w:p w14:paraId="21D4C260" w14:textId="77777777" w:rsidR="00FA2DD6" w:rsidRPr="00101546" w:rsidRDefault="00FA2DD6" w:rsidP="00FA2DD6">
      <w:pPr>
        <w:numPr>
          <w:ilvl w:val="0"/>
          <w:numId w:val="3"/>
        </w:numPr>
        <w:spacing w:before="100" w:beforeAutospacing="1" w:after="100" w:afterAutospacing="1"/>
        <w:rPr>
          <w:rFonts w:ascii="Helvetica" w:eastAsia="Times New Roman" w:hAnsi="Helvetica" w:cs="Times New Roman"/>
          <w:color w:val="262626"/>
          <w:sz w:val="21"/>
          <w:szCs w:val="21"/>
        </w:rPr>
      </w:pPr>
      <w:r w:rsidRPr="00101546">
        <w:rPr>
          <w:rFonts w:ascii="Helvetica" w:eastAsia="Times New Roman" w:hAnsi="Helvetica" w:cs="Times New Roman"/>
          <w:color w:val="262626"/>
          <w:sz w:val="21"/>
          <w:szCs w:val="21"/>
        </w:rPr>
        <w:t>Depression</w:t>
      </w:r>
    </w:p>
    <w:p w14:paraId="7A31A82D" w14:textId="77777777" w:rsidR="00FA2DD6" w:rsidRPr="00101546" w:rsidRDefault="00FA2DD6" w:rsidP="00FA2DD6">
      <w:pPr>
        <w:numPr>
          <w:ilvl w:val="0"/>
          <w:numId w:val="3"/>
        </w:numPr>
        <w:spacing w:before="100" w:beforeAutospacing="1" w:after="100" w:afterAutospacing="1"/>
        <w:rPr>
          <w:rFonts w:ascii="Helvetica" w:eastAsia="Times New Roman" w:hAnsi="Helvetica" w:cs="Times New Roman"/>
          <w:color w:val="262626"/>
          <w:sz w:val="21"/>
          <w:szCs w:val="21"/>
        </w:rPr>
      </w:pPr>
      <w:r w:rsidRPr="00101546">
        <w:rPr>
          <w:rFonts w:ascii="Helvetica" w:eastAsia="Times New Roman" w:hAnsi="Helvetica" w:cs="Times New Roman"/>
          <w:color w:val="262626"/>
          <w:sz w:val="21"/>
          <w:szCs w:val="21"/>
        </w:rPr>
        <w:t>Anxiety</w:t>
      </w:r>
    </w:p>
    <w:p w14:paraId="5E0DB53D" w14:textId="77777777" w:rsidR="00FA2DD6" w:rsidRPr="00101546" w:rsidRDefault="00FA2DD6" w:rsidP="00FA2DD6">
      <w:pPr>
        <w:numPr>
          <w:ilvl w:val="0"/>
          <w:numId w:val="3"/>
        </w:numPr>
        <w:spacing w:before="100" w:beforeAutospacing="1" w:after="100" w:afterAutospacing="1"/>
        <w:rPr>
          <w:rFonts w:ascii="Helvetica" w:eastAsia="Times New Roman" w:hAnsi="Helvetica" w:cs="Times New Roman"/>
          <w:color w:val="262626"/>
          <w:sz w:val="21"/>
          <w:szCs w:val="21"/>
        </w:rPr>
      </w:pPr>
      <w:r w:rsidRPr="00101546">
        <w:rPr>
          <w:rFonts w:ascii="Helvetica" w:eastAsia="Times New Roman" w:hAnsi="Helvetica" w:cs="Times New Roman"/>
          <w:color w:val="262626"/>
          <w:sz w:val="21"/>
          <w:szCs w:val="21"/>
        </w:rPr>
        <w:t>Loss of interest</w:t>
      </w:r>
    </w:p>
    <w:p w14:paraId="4EEEDEC5" w14:textId="77777777" w:rsidR="00FA2DD6" w:rsidRPr="00101546" w:rsidRDefault="00FA2DD6" w:rsidP="00FA2DD6">
      <w:pPr>
        <w:numPr>
          <w:ilvl w:val="0"/>
          <w:numId w:val="3"/>
        </w:numPr>
        <w:spacing w:before="100" w:beforeAutospacing="1" w:after="100" w:afterAutospacing="1"/>
        <w:rPr>
          <w:rFonts w:ascii="Helvetica" w:eastAsia="Times New Roman" w:hAnsi="Helvetica" w:cs="Times New Roman"/>
          <w:color w:val="262626"/>
          <w:sz w:val="21"/>
          <w:szCs w:val="21"/>
        </w:rPr>
      </w:pPr>
      <w:r w:rsidRPr="00101546">
        <w:rPr>
          <w:rFonts w:ascii="Helvetica" w:eastAsia="Times New Roman" w:hAnsi="Helvetica" w:cs="Times New Roman"/>
          <w:color w:val="262626"/>
          <w:sz w:val="21"/>
          <w:szCs w:val="21"/>
        </w:rPr>
        <w:t>Irritability</w:t>
      </w:r>
    </w:p>
    <w:p w14:paraId="3CE4FDD7" w14:textId="77777777" w:rsidR="00FA2DD6" w:rsidRPr="00101546" w:rsidRDefault="00FA2DD6" w:rsidP="00FA2DD6">
      <w:pPr>
        <w:numPr>
          <w:ilvl w:val="0"/>
          <w:numId w:val="3"/>
        </w:numPr>
        <w:spacing w:before="100" w:beforeAutospacing="1" w:after="100" w:afterAutospacing="1"/>
        <w:rPr>
          <w:rFonts w:ascii="Helvetica" w:eastAsia="Times New Roman" w:hAnsi="Helvetica" w:cs="Times New Roman"/>
          <w:color w:val="262626"/>
          <w:sz w:val="21"/>
          <w:szCs w:val="21"/>
        </w:rPr>
      </w:pPr>
      <w:r w:rsidRPr="00101546">
        <w:rPr>
          <w:rFonts w:ascii="Helvetica" w:eastAsia="Times New Roman" w:hAnsi="Helvetica" w:cs="Times New Roman"/>
          <w:color w:val="262626"/>
          <w:sz w:val="21"/>
          <w:szCs w:val="21"/>
        </w:rPr>
        <w:t>Humiliation/Shame</w:t>
      </w:r>
    </w:p>
    <w:p w14:paraId="37EAE584" w14:textId="77777777" w:rsidR="00FA2DD6" w:rsidRPr="00101546" w:rsidRDefault="00FA2DD6" w:rsidP="00FA2DD6">
      <w:pPr>
        <w:numPr>
          <w:ilvl w:val="0"/>
          <w:numId w:val="3"/>
        </w:numPr>
        <w:spacing w:before="100" w:beforeAutospacing="1" w:after="100" w:afterAutospacing="1"/>
        <w:rPr>
          <w:rFonts w:ascii="Helvetica" w:eastAsia="Times New Roman" w:hAnsi="Helvetica" w:cs="Times New Roman"/>
          <w:color w:val="262626"/>
          <w:sz w:val="21"/>
          <w:szCs w:val="21"/>
        </w:rPr>
      </w:pPr>
      <w:r w:rsidRPr="00101546">
        <w:rPr>
          <w:rFonts w:ascii="Helvetica" w:eastAsia="Times New Roman" w:hAnsi="Helvetica" w:cs="Times New Roman"/>
          <w:color w:val="262626"/>
          <w:sz w:val="21"/>
          <w:szCs w:val="21"/>
        </w:rPr>
        <w:t>Agitation/Anger</w:t>
      </w:r>
    </w:p>
    <w:p w14:paraId="4973CC93" w14:textId="77777777" w:rsidR="00FA2DD6" w:rsidRPr="00101546" w:rsidRDefault="00FA2DD6" w:rsidP="00FA2DD6">
      <w:pPr>
        <w:numPr>
          <w:ilvl w:val="0"/>
          <w:numId w:val="3"/>
        </w:numPr>
        <w:spacing w:before="100" w:beforeAutospacing="1" w:after="100" w:afterAutospacing="1"/>
        <w:rPr>
          <w:rFonts w:ascii="Helvetica" w:eastAsia="Times New Roman" w:hAnsi="Helvetica" w:cs="Times New Roman"/>
          <w:color w:val="262626"/>
          <w:sz w:val="21"/>
          <w:szCs w:val="21"/>
        </w:rPr>
      </w:pPr>
      <w:r w:rsidRPr="00101546">
        <w:rPr>
          <w:rFonts w:ascii="Helvetica" w:eastAsia="Times New Roman" w:hAnsi="Helvetica" w:cs="Times New Roman"/>
          <w:color w:val="262626"/>
          <w:sz w:val="21"/>
          <w:szCs w:val="21"/>
        </w:rPr>
        <w:t>Relief/Sudden Improvement</w:t>
      </w:r>
    </w:p>
    <w:p w14:paraId="156CA42C" w14:textId="77777777" w:rsidR="00FA2DD6" w:rsidRPr="00101546" w:rsidRDefault="00FA2DD6" w:rsidP="00FA2DD6">
      <w:pPr>
        <w:spacing w:before="180" w:after="180"/>
        <w:outlineLvl w:val="1"/>
        <w:rPr>
          <w:rFonts w:ascii="Helvetica" w:eastAsia="Times New Roman" w:hAnsi="Helvetica" w:cs="Times New Roman"/>
          <w:color w:val="396DFF"/>
          <w:sz w:val="21"/>
          <w:szCs w:val="21"/>
        </w:rPr>
      </w:pPr>
    </w:p>
    <w:p w14:paraId="7C851DE9" w14:textId="45FEE06D" w:rsidR="00CF0B0D" w:rsidRDefault="00101546" w:rsidP="00CF0B0D">
      <w:pPr>
        <w:spacing w:before="180" w:after="180"/>
        <w:jc w:val="center"/>
        <w:outlineLvl w:val="1"/>
        <w:rPr>
          <w:rFonts w:ascii="Helvetica" w:eastAsia="Times New Roman" w:hAnsi="Helvetica" w:cs="Times New Roman"/>
          <w:b/>
          <w:color w:val="396DFF"/>
          <w:sz w:val="21"/>
          <w:szCs w:val="21"/>
        </w:rPr>
      </w:pPr>
      <w:r>
        <w:rPr>
          <w:rFonts w:ascii="Helvetica" w:eastAsia="Times New Roman" w:hAnsi="Helvetica" w:cs="Times New Roman"/>
          <w:b/>
          <w:color w:val="396DFF"/>
          <w:sz w:val="21"/>
          <w:szCs w:val="21"/>
        </w:rPr>
        <w:t>SUICIDE RISK FACTORS</w:t>
      </w:r>
      <w:r w:rsidR="00CF0B0D">
        <w:rPr>
          <w:rFonts w:ascii="Helvetica" w:eastAsia="Times New Roman" w:hAnsi="Helvetica" w:cs="Times New Roman"/>
          <w:b/>
          <w:color w:val="396DFF"/>
          <w:sz w:val="21"/>
          <w:szCs w:val="21"/>
        </w:rPr>
        <w:t xml:space="preserve"> – </w:t>
      </w:r>
    </w:p>
    <w:p w14:paraId="00059857" w14:textId="0BD16E67" w:rsidR="00FA2DD6" w:rsidRPr="00D96B8C" w:rsidRDefault="00FA2DD6" w:rsidP="00CF0B0D">
      <w:pPr>
        <w:spacing w:before="180" w:after="180"/>
        <w:outlineLvl w:val="1"/>
        <w:rPr>
          <w:rFonts w:ascii="Helvetica" w:eastAsia="Times New Roman" w:hAnsi="Helvetica" w:cs="Times New Roman"/>
          <w:b/>
          <w:color w:val="396DFF"/>
          <w:sz w:val="21"/>
          <w:szCs w:val="21"/>
        </w:rPr>
      </w:pPr>
      <w:r w:rsidRPr="00101546">
        <w:rPr>
          <w:rFonts w:ascii="Helvetica" w:eastAsia="Times New Roman" w:hAnsi="Helvetica" w:cs="Times New Roman"/>
          <w:color w:val="262626"/>
          <w:sz w:val="21"/>
          <w:szCs w:val="21"/>
        </w:rPr>
        <w:t>Risk factors are characteristics or conditions that increase the chance that a person may try to take their life.</w:t>
      </w:r>
    </w:p>
    <w:p w14:paraId="5272FF8B" w14:textId="4C3E7900" w:rsidR="00FA2DD6" w:rsidRPr="00101546" w:rsidRDefault="00FA2DD6" w:rsidP="00101546">
      <w:pPr>
        <w:rPr>
          <w:rFonts w:ascii="Helvetica" w:eastAsia="Times New Roman" w:hAnsi="Helvetica" w:cs="Times New Roman"/>
          <w:color w:val="262626"/>
          <w:sz w:val="21"/>
          <w:szCs w:val="21"/>
        </w:rPr>
      </w:pPr>
      <w:r w:rsidRPr="00101546">
        <w:rPr>
          <w:rFonts w:ascii="Helvetica" w:eastAsia="Times New Roman" w:hAnsi="Helvetica" w:cs="Times New Roman"/>
          <w:color w:val="262626"/>
          <w:sz w:val="21"/>
          <w:szCs w:val="21"/>
        </w:rPr>
        <w:fldChar w:fldCharType="begin"/>
      </w:r>
      <w:r w:rsidRPr="00101546">
        <w:rPr>
          <w:rFonts w:ascii="Helvetica" w:eastAsia="Times New Roman" w:hAnsi="Helvetica" w:cs="Times New Roman"/>
          <w:color w:val="262626"/>
          <w:sz w:val="21"/>
          <w:szCs w:val="21"/>
        </w:rPr>
        <w:instrText xml:space="preserve"> INCLUDEPICTURE "/var/folders/9t/x72p_q216c5b17bcvvfdm9zn7bmw_s/T/com.microsoft.Word/WebArchiveCopyPasteTempFiles/13797_AFSP_Warning_Signs_Icons_Health_m1.png?&amp;w=960&amp;h=480" \* MERGEFORMATINET </w:instrText>
      </w:r>
      <w:r w:rsidRPr="00101546">
        <w:rPr>
          <w:rFonts w:ascii="Helvetica" w:eastAsia="Times New Roman" w:hAnsi="Helvetica" w:cs="Times New Roman"/>
          <w:color w:val="262626"/>
          <w:sz w:val="21"/>
          <w:szCs w:val="21"/>
        </w:rPr>
        <w:fldChar w:fldCharType="separate"/>
      </w:r>
      <w:r w:rsidRPr="00101546">
        <w:rPr>
          <w:rFonts w:ascii="Helvetica" w:eastAsia="Times New Roman" w:hAnsi="Helvetica" w:cs="Times New Roman"/>
          <w:noProof/>
          <w:color w:val="262626"/>
          <w:sz w:val="21"/>
          <w:szCs w:val="21"/>
        </w:rPr>
        <w:drawing>
          <wp:inline distT="0" distB="0" distL="0" distR="0" wp14:anchorId="512BFF11" wp14:editId="4224D72A">
            <wp:extent cx="299085" cy="299085"/>
            <wp:effectExtent l="0" t="0" r="5715" b="5715"/>
            <wp:docPr id="3" name="Picture 3" descr="/var/folders/9t/x72p_q216c5b17bcvvfdm9zn7bmw_s/T/com.microsoft.Word/WebArchiveCopyPasteTempFiles/13797_AFSP_Warning_Signs_Icons_Health_m1.png?&amp;w=960&amp;h=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9t/x72p_q216c5b17bcvvfdm9zn7bmw_s/T/com.microsoft.Word/WebArchiveCopyPasteTempFiles/13797_AFSP_Warning_Signs_Icons_Health_m1.png?&amp;w=960&amp;h=4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052" cy="307052"/>
                    </a:xfrm>
                    <a:prstGeom prst="rect">
                      <a:avLst/>
                    </a:prstGeom>
                    <a:noFill/>
                    <a:ln>
                      <a:noFill/>
                    </a:ln>
                  </pic:spPr>
                </pic:pic>
              </a:graphicData>
            </a:graphic>
          </wp:inline>
        </w:drawing>
      </w:r>
      <w:r w:rsidRPr="00101546">
        <w:rPr>
          <w:rFonts w:ascii="Helvetica" w:eastAsia="Times New Roman" w:hAnsi="Helvetica" w:cs="Times New Roman"/>
          <w:color w:val="262626"/>
          <w:sz w:val="21"/>
          <w:szCs w:val="21"/>
        </w:rPr>
        <w:fldChar w:fldCharType="end"/>
      </w:r>
      <w:r w:rsidRPr="00101546">
        <w:rPr>
          <w:rFonts w:ascii="Helvetica" w:eastAsia="Times New Roman" w:hAnsi="Helvetica" w:cs="Times New Roman"/>
          <w:color w:val="396DFF"/>
          <w:sz w:val="21"/>
          <w:szCs w:val="21"/>
        </w:rPr>
        <w:t>Health Factors</w:t>
      </w:r>
    </w:p>
    <w:p w14:paraId="20C25F6D" w14:textId="77777777" w:rsidR="00FA2DD6" w:rsidRPr="00101546" w:rsidRDefault="00FA2DD6" w:rsidP="00FA2DD6">
      <w:pPr>
        <w:numPr>
          <w:ilvl w:val="0"/>
          <w:numId w:val="4"/>
        </w:numPr>
        <w:spacing w:before="100" w:beforeAutospacing="1" w:after="100" w:afterAutospacing="1"/>
        <w:rPr>
          <w:rFonts w:ascii="Helvetica" w:eastAsia="Times New Roman" w:hAnsi="Helvetica" w:cs="Times New Roman"/>
          <w:color w:val="262626"/>
          <w:sz w:val="21"/>
          <w:szCs w:val="21"/>
        </w:rPr>
      </w:pPr>
      <w:r w:rsidRPr="00101546">
        <w:rPr>
          <w:rFonts w:ascii="Helvetica" w:eastAsia="Times New Roman" w:hAnsi="Helvetica" w:cs="Times New Roman"/>
          <w:color w:val="262626"/>
          <w:sz w:val="21"/>
          <w:szCs w:val="21"/>
        </w:rPr>
        <w:t>Mental health conditions</w:t>
      </w:r>
    </w:p>
    <w:p w14:paraId="5BD38999" w14:textId="77777777" w:rsidR="00FA2DD6" w:rsidRPr="00101546" w:rsidRDefault="00FA2DD6" w:rsidP="00FA2DD6">
      <w:pPr>
        <w:numPr>
          <w:ilvl w:val="1"/>
          <w:numId w:val="4"/>
        </w:numPr>
        <w:spacing w:before="100" w:beforeAutospacing="1" w:after="100" w:afterAutospacing="1"/>
        <w:rPr>
          <w:rFonts w:ascii="Helvetica" w:eastAsia="Times New Roman" w:hAnsi="Helvetica" w:cs="Times New Roman"/>
          <w:color w:val="262626"/>
          <w:sz w:val="21"/>
          <w:szCs w:val="21"/>
        </w:rPr>
      </w:pPr>
      <w:r w:rsidRPr="00101546">
        <w:rPr>
          <w:rFonts w:ascii="Helvetica" w:eastAsia="Times New Roman" w:hAnsi="Helvetica" w:cs="Times New Roman"/>
          <w:color w:val="262626"/>
          <w:sz w:val="21"/>
          <w:szCs w:val="21"/>
        </w:rPr>
        <w:t>Depression</w:t>
      </w:r>
    </w:p>
    <w:p w14:paraId="5D52AAD7" w14:textId="77777777" w:rsidR="00FA2DD6" w:rsidRPr="00101546" w:rsidRDefault="00FA2DD6" w:rsidP="00FA2DD6">
      <w:pPr>
        <w:numPr>
          <w:ilvl w:val="1"/>
          <w:numId w:val="4"/>
        </w:numPr>
        <w:spacing w:before="100" w:beforeAutospacing="1" w:after="100" w:afterAutospacing="1"/>
        <w:rPr>
          <w:rFonts w:ascii="Helvetica" w:eastAsia="Times New Roman" w:hAnsi="Helvetica" w:cs="Times New Roman"/>
          <w:color w:val="262626"/>
          <w:sz w:val="21"/>
          <w:szCs w:val="21"/>
        </w:rPr>
      </w:pPr>
      <w:r w:rsidRPr="00101546">
        <w:rPr>
          <w:rFonts w:ascii="Helvetica" w:eastAsia="Times New Roman" w:hAnsi="Helvetica" w:cs="Times New Roman"/>
          <w:color w:val="262626"/>
          <w:sz w:val="21"/>
          <w:szCs w:val="21"/>
        </w:rPr>
        <w:t>Substance use problems</w:t>
      </w:r>
    </w:p>
    <w:p w14:paraId="4770E866" w14:textId="77777777" w:rsidR="00FA2DD6" w:rsidRPr="00101546" w:rsidRDefault="00FA2DD6" w:rsidP="00FA2DD6">
      <w:pPr>
        <w:numPr>
          <w:ilvl w:val="1"/>
          <w:numId w:val="4"/>
        </w:numPr>
        <w:spacing w:before="100" w:beforeAutospacing="1" w:after="100" w:afterAutospacing="1"/>
        <w:rPr>
          <w:rFonts w:ascii="Helvetica" w:eastAsia="Times New Roman" w:hAnsi="Helvetica" w:cs="Times New Roman"/>
          <w:color w:val="262626"/>
          <w:sz w:val="21"/>
          <w:szCs w:val="21"/>
        </w:rPr>
      </w:pPr>
      <w:r w:rsidRPr="00101546">
        <w:rPr>
          <w:rFonts w:ascii="Helvetica" w:eastAsia="Times New Roman" w:hAnsi="Helvetica" w:cs="Times New Roman"/>
          <w:color w:val="262626"/>
          <w:sz w:val="21"/>
          <w:szCs w:val="21"/>
        </w:rPr>
        <w:t>Bipolar disorder</w:t>
      </w:r>
    </w:p>
    <w:p w14:paraId="51907947" w14:textId="77777777" w:rsidR="00FA2DD6" w:rsidRPr="00101546" w:rsidRDefault="00FA2DD6" w:rsidP="00FA2DD6">
      <w:pPr>
        <w:numPr>
          <w:ilvl w:val="1"/>
          <w:numId w:val="4"/>
        </w:numPr>
        <w:spacing w:before="100" w:beforeAutospacing="1" w:after="100" w:afterAutospacing="1"/>
        <w:rPr>
          <w:rFonts w:ascii="Helvetica" w:eastAsia="Times New Roman" w:hAnsi="Helvetica" w:cs="Times New Roman"/>
          <w:color w:val="262626"/>
          <w:sz w:val="21"/>
          <w:szCs w:val="21"/>
        </w:rPr>
      </w:pPr>
      <w:r w:rsidRPr="00101546">
        <w:rPr>
          <w:rFonts w:ascii="Helvetica" w:eastAsia="Times New Roman" w:hAnsi="Helvetica" w:cs="Times New Roman"/>
          <w:color w:val="262626"/>
          <w:sz w:val="21"/>
          <w:szCs w:val="21"/>
        </w:rPr>
        <w:t>Schizophrenia</w:t>
      </w:r>
    </w:p>
    <w:p w14:paraId="2E898C09" w14:textId="77777777" w:rsidR="00FA2DD6" w:rsidRPr="00101546" w:rsidRDefault="00FA2DD6" w:rsidP="00FA2DD6">
      <w:pPr>
        <w:numPr>
          <w:ilvl w:val="1"/>
          <w:numId w:val="4"/>
        </w:numPr>
        <w:spacing w:before="100" w:beforeAutospacing="1" w:after="100" w:afterAutospacing="1"/>
        <w:rPr>
          <w:rFonts w:ascii="Helvetica" w:eastAsia="Times New Roman" w:hAnsi="Helvetica" w:cs="Times New Roman"/>
          <w:color w:val="262626"/>
          <w:sz w:val="21"/>
          <w:szCs w:val="21"/>
        </w:rPr>
      </w:pPr>
      <w:r w:rsidRPr="00101546">
        <w:rPr>
          <w:rFonts w:ascii="Helvetica" w:eastAsia="Times New Roman" w:hAnsi="Helvetica" w:cs="Times New Roman"/>
          <w:color w:val="262626"/>
          <w:sz w:val="21"/>
          <w:szCs w:val="21"/>
        </w:rPr>
        <w:t>Personality traits of aggression, mood changes and poor relationships</w:t>
      </w:r>
    </w:p>
    <w:p w14:paraId="6DCDF6AE" w14:textId="77777777" w:rsidR="00FA2DD6" w:rsidRPr="00101546" w:rsidRDefault="00FA2DD6" w:rsidP="00FA2DD6">
      <w:pPr>
        <w:numPr>
          <w:ilvl w:val="1"/>
          <w:numId w:val="4"/>
        </w:numPr>
        <w:spacing w:before="100" w:beforeAutospacing="1" w:after="100" w:afterAutospacing="1"/>
        <w:rPr>
          <w:rFonts w:ascii="Helvetica" w:eastAsia="Times New Roman" w:hAnsi="Helvetica" w:cs="Times New Roman"/>
          <w:color w:val="262626"/>
          <w:sz w:val="21"/>
          <w:szCs w:val="21"/>
        </w:rPr>
      </w:pPr>
      <w:r w:rsidRPr="00101546">
        <w:rPr>
          <w:rFonts w:ascii="Helvetica" w:eastAsia="Times New Roman" w:hAnsi="Helvetica" w:cs="Times New Roman"/>
          <w:color w:val="262626"/>
          <w:sz w:val="21"/>
          <w:szCs w:val="21"/>
        </w:rPr>
        <w:t>Conduct disorder</w:t>
      </w:r>
    </w:p>
    <w:p w14:paraId="117D6102" w14:textId="77777777" w:rsidR="00FA2DD6" w:rsidRPr="00101546" w:rsidRDefault="00FA2DD6" w:rsidP="00FA2DD6">
      <w:pPr>
        <w:numPr>
          <w:ilvl w:val="1"/>
          <w:numId w:val="4"/>
        </w:numPr>
        <w:spacing w:before="100" w:beforeAutospacing="1" w:after="100" w:afterAutospacing="1"/>
        <w:rPr>
          <w:rFonts w:ascii="Helvetica" w:eastAsia="Times New Roman" w:hAnsi="Helvetica" w:cs="Times New Roman"/>
          <w:color w:val="262626"/>
          <w:sz w:val="21"/>
          <w:szCs w:val="21"/>
        </w:rPr>
      </w:pPr>
      <w:r w:rsidRPr="00101546">
        <w:rPr>
          <w:rFonts w:ascii="Helvetica" w:eastAsia="Times New Roman" w:hAnsi="Helvetica" w:cs="Times New Roman"/>
          <w:color w:val="262626"/>
          <w:sz w:val="21"/>
          <w:szCs w:val="21"/>
        </w:rPr>
        <w:t>Anxiety disorders</w:t>
      </w:r>
    </w:p>
    <w:p w14:paraId="11FF3D81" w14:textId="77777777" w:rsidR="00FA2DD6" w:rsidRPr="00101546" w:rsidRDefault="00FA2DD6" w:rsidP="00FA2DD6">
      <w:pPr>
        <w:numPr>
          <w:ilvl w:val="0"/>
          <w:numId w:val="4"/>
        </w:numPr>
        <w:spacing w:before="100" w:beforeAutospacing="1" w:after="100" w:afterAutospacing="1"/>
        <w:rPr>
          <w:rFonts w:ascii="Helvetica" w:eastAsia="Times New Roman" w:hAnsi="Helvetica" w:cs="Times New Roman"/>
          <w:color w:val="262626"/>
          <w:sz w:val="21"/>
          <w:szCs w:val="21"/>
        </w:rPr>
      </w:pPr>
      <w:r w:rsidRPr="00101546">
        <w:rPr>
          <w:rFonts w:ascii="Helvetica" w:eastAsia="Times New Roman" w:hAnsi="Helvetica" w:cs="Times New Roman"/>
          <w:color w:val="262626"/>
          <w:sz w:val="21"/>
          <w:szCs w:val="21"/>
        </w:rPr>
        <w:t>Serious physical health conditions including pain</w:t>
      </w:r>
    </w:p>
    <w:p w14:paraId="07E7450D" w14:textId="77777777" w:rsidR="00FA2DD6" w:rsidRPr="00101546" w:rsidRDefault="00FA2DD6" w:rsidP="00FA2DD6">
      <w:pPr>
        <w:numPr>
          <w:ilvl w:val="0"/>
          <w:numId w:val="4"/>
        </w:numPr>
        <w:spacing w:before="100" w:beforeAutospacing="1" w:after="100" w:afterAutospacing="1"/>
        <w:rPr>
          <w:rFonts w:ascii="Helvetica" w:eastAsia="Times New Roman" w:hAnsi="Helvetica" w:cs="Times New Roman"/>
          <w:color w:val="262626"/>
          <w:sz w:val="21"/>
          <w:szCs w:val="21"/>
        </w:rPr>
      </w:pPr>
      <w:r w:rsidRPr="00101546">
        <w:rPr>
          <w:rFonts w:ascii="Helvetica" w:eastAsia="Times New Roman" w:hAnsi="Helvetica" w:cs="Times New Roman"/>
          <w:color w:val="262626"/>
          <w:sz w:val="21"/>
          <w:szCs w:val="21"/>
        </w:rPr>
        <w:t>Traumatic brain injury</w:t>
      </w:r>
    </w:p>
    <w:p w14:paraId="07074E6E" w14:textId="1D66BDA3" w:rsidR="00FA2DD6" w:rsidRPr="00101546" w:rsidRDefault="00FA2DD6" w:rsidP="00101546">
      <w:pPr>
        <w:rPr>
          <w:rFonts w:ascii="Helvetica" w:eastAsia="Times New Roman" w:hAnsi="Helvetica" w:cs="Times New Roman"/>
          <w:color w:val="262626"/>
          <w:sz w:val="21"/>
          <w:szCs w:val="21"/>
        </w:rPr>
      </w:pPr>
      <w:r w:rsidRPr="00101546">
        <w:rPr>
          <w:rFonts w:ascii="Helvetica" w:eastAsia="Times New Roman" w:hAnsi="Helvetica" w:cs="Times New Roman"/>
          <w:color w:val="262626"/>
          <w:sz w:val="21"/>
          <w:szCs w:val="21"/>
        </w:rPr>
        <w:fldChar w:fldCharType="begin"/>
      </w:r>
      <w:r w:rsidRPr="00101546">
        <w:rPr>
          <w:rFonts w:ascii="Helvetica" w:eastAsia="Times New Roman" w:hAnsi="Helvetica" w:cs="Times New Roman"/>
          <w:color w:val="262626"/>
          <w:sz w:val="21"/>
          <w:szCs w:val="21"/>
        </w:rPr>
        <w:instrText xml:space="preserve"> INCLUDEPICTURE "/var/folders/9t/x72p_q216c5b17bcvvfdm9zn7bmw_s/T/com.microsoft.Word/WebArchiveCopyPasteTempFiles/13797_AFSP_Warning_Signs_Icons_Environmental_m1.png?&amp;w=960&amp;h=480" \* MERGEFORMATINET </w:instrText>
      </w:r>
      <w:r w:rsidRPr="00101546">
        <w:rPr>
          <w:rFonts w:ascii="Helvetica" w:eastAsia="Times New Roman" w:hAnsi="Helvetica" w:cs="Times New Roman"/>
          <w:color w:val="262626"/>
          <w:sz w:val="21"/>
          <w:szCs w:val="21"/>
        </w:rPr>
        <w:fldChar w:fldCharType="separate"/>
      </w:r>
      <w:r w:rsidRPr="00101546">
        <w:rPr>
          <w:rFonts w:ascii="Helvetica" w:eastAsia="Times New Roman" w:hAnsi="Helvetica" w:cs="Times New Roman"/>
          <w:noProof/>
          <w:color w:val="262626"/>
          <w:sz w:val="21"/>
          <w:szCs w:val="21"/>
        </w:rPr>
        <w:drawing>
          <wp:inline distT="0" distB="0" distL="0" distR="0" wp14:anchorId="1FE4FFCD" wp14:editId="66FA42B0">
            <wp:extent cx="299545" cy="299545"/>
            <wp:effectExtent l="0" t="0" r="5715" b="5715"/>
            <wp:docPr id="2" name="Picture 2" descr="/var/folders/9t/x72p_q216c5b17bcvvfdm9zn7bmw_s/T/com.microsoft.Word/WebArchiveCopyPasteTempFiles/13797_AFSP_Warning_Signs_Icons_Environmental_m1.png?&amp;w=960&amp;h=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9t/x72p_q216c5b17bcvvfdm9zn7bmw_s/T/com.microsoft.Word/WebArchiveCopyPasteTempFiles/13797_AFSP_Warning_Signs_Icons_Environmental_m1.png?&amp;w=960&amp;h=48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310997" cy="310997"/>
                    </a:xfrm>
                    <a:prstGeom prst="rect">
                      <a:avLst/>
                    </a:prstGeom>
                    <a:noFill/>
                    <a:ln>
                      <a:noFill/>
                    </a:ln>
                  </pic:spPr>
                </pic:pic>
              </a:graphicData>
            </a:graphic>
          </wp:inline>
        </w:drawing>
      </w:r>
      <w:r w:rsidRPr="00101546">
        <w:rPr>
          <w:rFonts w:ascii="Helvetica" w:eastAsia="Times New Roman" w:hAnsi="Helvetica" w:cs="Times New Roman"/>
          <w:color w:val="262626"/>
          <w:sz w:val="21"/>
          <w:szCs w:val="21"/>
        </w:rPr>
        <w:fldChar w:fldCharType="end"/>
      </w:r>
      <w:r w:rsidRPr="00101546">
        <w:rPr>
          <w:rFonts w:ascii="Helvetica" w:eastAsia="Times New Roman" w:hAnsi="Helvetica" w:cs="Times New Roman"/>
          <w:color w:val="396DFF"/>
          <w:sz w:val="21"/>
          <w:szCs w:val="21"/>
        </w:rPr>
        <w:t>Environmental Factors</w:t>
      </w:r>
    </w:p>
    <w:p w14:paraId="3E588FA1" w14:textId="77777777" w:rsidR="00FA2DD6" w:rsidRPr="00101546" w:rsidRDefault="00FA2DD6" w:rsidP="00FA2DD6">
      <w:pPr>
        <w:numPr>
          <w:ilvl w:val="0"/>
          <w:numId w:val="5"/>
        </w:numPr>
        <w:spacing w:before="100" w:beforeAutospacing="1" w:after="100" w:afterAutospacing="1"/>
        <w:rPr>
          <w:rFonts w:ascii="Helvetica" w:eastAsia="Times New Roman" w:hAnsi="Helvetica" w:cs="Times New Roman"/>
          <w:color w:val="262626"/>
          <w:sz w:val="21"/>
          <w:szCs w:val="21"/>
        </w:rPr>
      </w:pPr>
      <w:r w:rsidRPr="00101546">
        <w:rPr>
          <w:rFonts w:ascii="Helvetica" w:eastAsia="Times New Roman" w:hAnsi="Helvetica" w:cs="Times New Roman"/>
          <w:color w:val="262626"/>
          <w:sz w:val="21"/>
          <w:szCs w:val="21"/>
        </w:rPr>
        <w:t>Access to lethal means including firearms and drugs</w:t>
      </w:r>
    </w:p>
    <w:p w14:paraId="668AD9C5" w14:textId="77777777" w:rsidR="00FA2DD6" w:rsidRPr="00101546" w:rsidRDefault="00FA2DD6" w:rsidP="00FA2DD6">
      <w:pPr>
        <w:numPr>
          <w:ilvl w:val="0"/>
          <w:numId w:val="5"/>
        </w:numPr>
        <w:spacing w:before="100" w:beforeAutospacing="1" w:after="100" w:afterAutospacing="1"/>
        <w:rPr>
          <w:rFonts w:ascii="Helvetica" w:eastAsia="Times New Roman" w:hAnsi="Helvetica" w:cs="Times New Roman"/>
          <w:color w:val="262626"/>
          <w:sz w:val="21"/>
          <w:szCs w:val="21"/>
        </w:rPr>
      </w:pPr>
      <w:r w:rsidRPr="00101546">
        <w:rPr>
          <w:rFonts w:ascii="Helvetica" w:eastAsia="Times New Roman" w:hAnsi="Helvetica" w:cs="Times New Roman"/>
          <w:color w:val="262626"/>
          <w:sz w:val="21"/>
          <w:szCs w:val="21"/>
        </w:rPr>
        <w:t>Prolonged stress, such as harassment, bullying, relationship problems or unemployment</w:t>
      </w:r>
    </w:p>
    <w:p w14:paraId="77D142F0" w14:textId="77777777" w:rsidR="00FA2DD6" w:rsidRPr="00101546" w:rsidRDefault="00FA2DD6" w:rsidP="00FA2DD6">
      <w:pPr>
        <w:numPr>
          <w:ilvl w:val="0"/>
          <w:numId w:val="5"/>
        </w:numPr>
        <w:spacing w:before="100" w:beforeAutospacing="1" w:after="100" w:afterAutospacing="1"/>
        <w:rPr>
          <w:rFonts w:ascii="Helvetica" w:eastAsia="Times New Roman" w:hAnsi="Helvetica" w:cs="Times New Roman"/>
          <w:color w:val="262626"/>
          <w:sz w:val="21"/>
          <w:szCs w:val="21"/>
        </w:rPr>
      </w:pPr>
      <w:r w:rsidRPr="00101546">
        <w:rPr>
          <w:rFonts w:ascii="Helvetica" w:eastAsia="Times New Roman" w:hAnsi="Helvetica" w:cs="Times New Roman"/>
          <w:color w:val="262626"/>
          <w:sz w:val="21"/>
          <w:szCs w:val="21"/>
        </w:rPr>
        <w:t>Stressful life events, like rejection, divorce, financial crisis, other life transitions or loss</w:t>
      </w:r>
    </w:p>
    <w:p w14:paraId="3201F25D" w14:textId="77777777" w:rsidR="00FA2DD6" w:rsidRPr="00101546" w:rsidRDefault="00FA2DD6" w:rsidP="00FA2DD6">
      <w:pPr>
        <w:numPr>
          <w:ilvl w:val="0"/>
          <w:numId w:val="5"/>
        </w:numPr>
        <w:spacing w:before="100" w:beforeAutospacing="1" w:after="100" w:afterAutospacing="1"/>
        <w:rPr>
          <w:rFonts w:ascii="Helvetica" w:eastAsia="Times New Roman" w:hAnsi="Helvetica" w:cs="Times New Roman"/>
          <w:color w:val="262626"/>
          <w:sz w:val="21"/>
          <w:szCs w:val="21"/>
        </w:rPr>
      </w:pPr>
      <w:r w:rsidRPr="00101546">
        <w:rPr>
          <w:rFonts w:ascii="Helvetica" w:eastAsia="Times New Roman" w:hAnsi="Helvetica" w:cs="Times New Roman"/>
          <w:color w:val="262626"/>
          <w:sz w:val="21"/>
          <w:szCs w:val="21"/>
        </w:rPr>
        <w:t>Exposure to another person’s suicide, or to graphic or sensationalized accounts of suicide</w:t>
      </w:r>
    </w:p>
    <w:p w14:paraId="2FC148F8" w14:textId="7034F354" w:rsidR="00FA2DD6" w:rsidRPr="00101546" w:rsidRDefault="00FA2DD6" w:rsidP="00101546">
      <w:pPr>
        <w:rPr>
          <w:rFonts w:ascii="Helvetica" w:eastAsia="Times New Roman" w:hAnsi="Helvetica" w:cs="Times New Roman"/>
          <w:color w:val="262626"/>
          <w:sz w:val="21"/>
          <w:szCs w:val="21"/>
        </w:rPr>
      </w:pPr>
      <w:r w:rsidRPr="00101546">
        <w:rPr>
          <w:rFonts w:ascii="Helvetica" w:eastAsia="Times New Roman" w:hAnsi="Helvetica" w:cs="Times New Roman"/>
          <w:color w:val="262626"/>
          <w:sz w:val="21"/>
          <w:szCs w:val="21"/>
        </w:rPr>
        <w:fldChar w:fldCharType="begin"/>
      </w:r>
      <w:r w:rsidRPr="00101546">
        <w:rPr>
          <w:rFonts w:ascii="Helvetica" w:eastAsia="Times New Roman" w:hAnsi="Helvetica" w:cs="Times New Roman"/>
          <w:color w:val="262626"/>
          <w:sz w:val="21"/>
          <w:szCs w:val="21"/>
        </w:rPr>
        <w:instrText xml:space="preserve"> INCLUDEPICTURE "/var/folders/9t/x72p_q216c5b17bcvvfdm9zn7bmw_s/T/com.microsoft.Word/WebArchiveCopyPasteTempFiles/13797_AFSP_Warning_Signs_Icons_Historical_m1.png?&amp;w=960&amp;h=480" \* MERGEFORMATINET </w:instrText>
      </w:r>
      <w:r w:rsidRPr="00101546">
        <w:rPr>
          <w:rFonts w:ascii="Helvetica" w:eastAsia="Times New Roman" w:hAnsi="Helvetica" w:cs="Times New Roman"/>
          <w:color w:val="262626"/>
          <w:sz w:val="21"/>
          <w:szCs w:val="21"/>
        </w:rPr>
        <w:fldChar w:fldCharType="separate"/>
      </w:r>
      <w:r w:rsidRPr="00101546">
        <w:rPr>
          <w:rFonts w:ascii="Helvetica" w:eastAsia="Times New Roman" w:hAnsi="Helvetica" w:cs="Times New Roman"/>
          <w:noProof/>
          <w:color w:val="262626"/>
          <w:sz w:val="21"/>
          <w:szCs w:val="21"/>
        </w:rPr>
        <w:drawing>
          <wp:inline distT="0" distB="0" distL="0" distR="0" wp14:anchorId="2F362009" wp14:editId="4C1EE26E">
            <wp:extent cx="299085" cy="299085"/>
            <wp:effectExtent l="0" t="0" r="5715" b="5715"/>
            <wp:docPr id="1" name="Picture 1" descr="/var/folders/9t/x72p_q216c5b17bcvvfdm9zn7bmw_s/T/com.microsoft.Word/WebArchiveCopyPasteTempFiles/13797_AFSP_Warning_Signs_Icons_Historical_m1.png?&amp;w=960&amp;h=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9t/x72p_q216c5b17bcvvfdm9zn7bmw_s/T/com.microsoft.Word/WebArchiveCopyPasteTempFiles/13797_AFSP_Warning_Signs_Icons_Historical_m1.png?&amp;w=960&amp;h=48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446" cy="304446"/>
                    </a:xfrm>
                    <a:prstGeom prst="rect">
                      <a:avLst/>
                    </a:prstGeom>
                    <a:noFill/>
                    <a:ln>
                      <a:noFill/>
                    </a:ln>
                  </pic:spPr>
                </pic:pic>
              </a:graphicData>
            </a:graphic>
          </wp:inline>
        </w:drawing>
      </w:r>
      <w:r w:rsidRPr="00101546">
        <w:rPr>
          <w:rFonts w:ascii="Helvetica" w:eastAsia="Times New Roman" w:hAnsi="Helvetica" w:cs="Times New Roman"/>
          <w:color w:val="262626"/>
          <w:sz w:val="21"/>
          <w:szCs w:val="21"/>
        </w:rPr>
        <w:fldChar w:fldCharType="end"/>
      </w:r>
      <w:r w:rsidRPr="00101546">
        <w:rPr>
          <w:rFonts w:ascii="Helvetica" w:eastAsia="Times New Roman" w:hAnsi="Helvetica" w:cs="Times New Roman"/>
          <w:color w:val="396DFF"/>
          <w:sz w:val="21"/>
          <w:szCs w:val="21"/>
        </w:rPr>
        <w:t>Historical Factors</w:t>
      </w:r>
    </w:p>
    <w:p w14:paraId="25192531" w14:textId="77777777" w:rsidR="00FA2DD6" w:rsidRPr="00101546" w:rsidRDefault="00FA2DD6" w:rsidP="00FA2DD6">
      <w:pPr>
        <w:numPr>
          <w:ilvl w:val="0"/>
          <w:numId w:val="6"/>
        </w:numPr>
        <w:spacing w:before="100" w:beforeAutospacing="1" w:after="100" w:afterAutospacing="1"/>
        <w:rPr>
          <w:rFonts w:ascii="Helvetica" w:eastAsia="Times New Roman" w:hAnsi="Helvetica" w:cs="Times New Roman"/>
          <w:color w:val="262626"/>
          <w:sz w:val="21"/>
          <w:szCs w:val="21"/>
        </w:rPr>
      </w:pPr>
      <w:r w:rsidRPr="00101546">
        <w:rPr>
          <w:rFonts w:ascii="Helvetica" w:eastAsia="Times New Roman" w:hAnsi="Helvetica" w:cs="Times New Roman"/>
          <w:color w:val="262626"/>
          <w:sz w:val="21"/>
          <w:szCs w:val="21"/>
        </w:rPr>
        <w:t>Previous suicide attempts</w:t>
      </w:r>
    </w:p>
    <w:p w14:paraId="50B48D22" w14:textId="77777777" w:rsidR="00FA2DD6" w:rsidRPr="00101546" w:rsidRDefault="00FA2DD6" w:rsidP="00FA2DD6">
      <w:pPr>
        <w:numPr>
          <w:ilvl w:val="0"/>
          <w:numId w:val="6"/>
        </w:numPr>
        <w:spacing w:before="100" w:beforeAutospacing="1" w:after="100" w:afterAutospacing="1"/>
        <w:rPr>
          <w:rFonts w:ascii="Helvetica" w:eastAsia="Times New Roman" w:hAnsi="Helvetica" w:cs="Times New Roman"/>
          <w:color w:val="262626"/>
          <w:sz w:val="21"/>
          <w:szCs w:val="21"/>
        </w:rPr>
      </w:pPr>
      <w:r w:rsidRPr="00101546">
        <w:rPr>
          <w:rFonts w:ascii="Helvetica" w:eastAsia="Times New Roman" w:hAnsi="Helvetica" w:cs="Times New Roman"/>
          <w:color w:val="262626"/>
          <w:sz w:val="21"/>
          <w:szCs w:val="21"/>
        </w:rPr>
        <w:t>Family history of suicide</w:t>
      </w:r>
    </w:p>
    <w:p w14:paraId="25959E7E" w14:textId="424893DC" w:rsidR="00101546" w:rsidRDefault="00FA2DD6" w:rsidP="00101546">
      <w:pPr>
        <w:numPr>
          <w:ilvl w:val="0"/>
          <w:numId w:val="6"/>
        </w:numPr>
        <w:spacing w:before="100" w:beforeAutospacing="1" w:after="100" w:afterAutospacing="1"/>
        <w:rPr>
          <w:rFonts w:ascii="Helvetica" w:eastAsia="Times New Roman" w:hAnsi="Helvetica" w:cs="Times New Roman"/>
          <w:color w:val="262626"/>
          <w:sz w:val="21"/>
          <w:szCs w:val="21"/>
        </w:rPr>
      </w:pPr>
      <w:r w:rsidRPr="00101546">
        <w:rPr>
          <w:rFonts w:ascii="Helvetica" w:eastAsia="Times New Roman" w:hAnsi="Helvetica" w:cs="Times New Roman"/>
          <w:color w:val="262626"/>
          <w:sz w:val="21"/>
          <w:szCs w:val="21"/>
        </w:rPr>
        <w:t>Childhood abuse, neglect or trauma</w:t>
      </w:r>
    </w:p>
    <w:p w14:paraId="23AF87A2" w14:textId="19DDEE86" w:rsidR="001E2676" w:rsidRPr="00CF0B0D" w:rsidRDefault="00D226D5" w:rsidP="00101546">
      <w:pPr>
        <w:spacing w:before="100" w:beforeAutospacing="1" w:after="100" w:afterAutospacing="1"/>
        <w:rPr>
          <w:sz w:val="18"/>
          <w:szCs w:val="18"/>
        </w:rPr>
      </w:pPr>
      <w:r w:rsidRPr="00CF0B0D">
        <w:rPr>
          <w:sz w:val="18"/>
          <w:szCs w:val="18"/>
        </w:rPr>
        <w:t>This information is from the American Foundation for Suicide Prevention.</w:t>
      </w:r>
    </w:p>
    <w:p w14:paraId="4C78D2A6" w14:textId="59FDA814" w:rsidR="001E2676" w:rsidRPr="001E2676" w:rsidRDefault="001E2676" w:rsidP="001E2676">
      <w:pPr>
        <w:spacing w:before="100" w:beforeAutospacing="1" w:after="100" w:afterAutospacing="1"/>
        <w:jc w:val="center"/>
        <w:rPr>
          <w:rFonts w:ascii="Helvetica" w:hAnsi="Helvetica"/>
          <w:b/>
          <w:color w:val="4B37F0"/>
          <w:sz w:val="21"/>
          <w:szCs w:val="21"/>
        </w:rPr>
      </w:pPr>
      <w:r w:rsidRPr="001E2676">
        <w:rPr>
          <w:rFonts w:ascii="Helvetica" w:hAnsi="Helvetica"/>
          <w:b/>
          <w:color w:val="4B37F0"/>
          <w:sz w:val="21"/>
          <w:szCs w:val="21"/>
        </w:rPr>
        <w:t>PROTECTIVE FACTORS</w:t>
      </w:r>
    </w:p>
    <w:p w14:paraId="7325F7E1" w14:textId="12B598C1" w:rsidR="001E2676" w:rsidRDefault="001E2676" w:rsidP="001E2676">
      <w:pPr>
        <w:spacing w:before="100" w:beforeAutospacing="1" w:after="100" w:afterAutospacing="1"/>
        <w:rPr>
          <w:color w:val="000000" w:themeColor="text1"/>
          <w:sz w:val="21"/>
          <w:szCs w:val="21"/>
        </w:rPr>
      </w:pPr>
      <w:r w:rsidRPr="001E2676">
        <w:rPr>
          <w:color w:val="000000" w:themeColor="text1"/>
          <w:sz w:val="21"/>
          <w:szCs w:val="21"/>
        </w:rPr>
        <w:t>PROTECTIVE FACTORS are personal or environmental characteristics that help protect people from suicide.  Major protective factors for suicide include:</w:t>
      </w:r>
    </w:p>
    <w:p w14:paraId="5BB1D6D7" w14:textId="442AC566" w:rsidR="001E2676" w:rsidRDefault="001E2676" w:rsidP="001E2676">
      <w:pPr>
        <w:pStyle w:val="ListParagraph"/>
        <w:numPr>
          <w:ilvl w:val="0"/>
          <w:numId w:val="6"/>
        </w:numPr>
        <w:spacing w:before="100" w:beforeAutospacing="1" w:after="100" w:afterAutospacing="1"/>
        <w:rPr>
          <w:color w:val="000000" w:themeColor="text1"/>
          <w:sz w:val="21"/>
          <w:szCs w:val="21"/>
        </w:rPr>
      </w:pPr>
      <w:r>
        <w:rPr>
          <w:color w:val="000000" w:themeColor="text1"/>
          <w:sz w:val="21"/>
          <w:szCs w:val="21"/>
        </w:rPr>
        <w:t>Effective behavioral health care / mental health treatment</w:t>
      </w:r>
    </w:p>
    <w:p w14:paraId="37E3B35F" w14:textId="078091DF" w:rsidR="001E2676" w:rsidRPr="001E2676" w:rsidRDefault="001E2676" w:rsidP="001E2676">
      <w:pPr>
        <w:pStyle w:val="ListParagraph"/>
        <w:numPr>
          <w:ilvl w:val="0"/>
          <w:numId w:val="6"/>
        </w:numPr>
        <w:spacing w:before="100" w:beforeAutospacing="1" w:after="100" w:afterAutospacing="1"/>
        <w:rPr>
          <w:b/>
          <w:color w:val="4B37F0"/>
          <w:sz w:val="21"/>
          <w:szCs w:val="21"/>
        </w:rPr>
      </w:pPr>
      <w:r w:rsidRPr="001E2676">
        <w:rPr>
          <w:b/>
          <w:color w:val="4B37F0"/>
          <w:sz w:val="21"/>
          <w:szCs w:val="21"/>
        </w:rPr>
        <w:t>Connectedness to individuals family, community, and social institutions</w:t>
      </w:r>
    </w:p>
    <w:p w14:paraId="6A68D7B3" w14:textId="56CFCF20" w:rsidR="001E2676" w:rsidRPr="001E2676" w:rsidRDefault="001E2676" w:rsidP="001E2676">
      <w:pPr>
        <w:pStyle w:val="ListParagraph"/>
        <w:numPr>
          <w:ilvl w:val="0"/>
          <w:numId w:val="6"/>
        </w:numPr>
        <w:spacing w:before="100" w:beforeAutospacing="1" w:after="100" w:afterAutospacing="1"/>
        <w:rPr>
          <w:b/>
          <w:color w:val="4B37F0"/>
          <w:sz w:val="21"/>
          <w:szCs w:val="21"/>
        </w:rPr>
      </w:pPr>
      <w:r w:rsidRPr="001E2676">
        <w:rPr>
          <w:b/>
          <w:color w:val="4B37F0"/>
          <w:sz w:val="21"/>
          <w:szCs w:val="21"/>
        </w:rPr>
        <w:t>Life skills including problem solving skills and coping skills, ability to adapt to change</w:t>
      </w:r>
    </w:p>
    <w:p w14:paraId="7D49F5FB" w14:textId="27BB8085" w:rsidR="001E2676" w:rsidRDefault="001E2676" w:rsidP="001E2676">
      <w:pPr>
        <w:pStyle w:val="ListParagraph"/>
        <w:numPr>
          <w:ilvl w:val="0"/>
          <w:numId w:val="6"/>
        </w:numPr>
        <w:spacing w:before="100" w:beforeAutospacing="1" w:after="100" w:afterAutospacing="1"/>
        <w:rPr>
          <w:color w:val="000000" w:themeColor="text1"/>
          <w:sz w:val="21"/>
          <w:szCs w:val="21"/>
        </w:rPr>
      </w:pPr>
      <w:r>
        <w:rPr>
          <w:color w:val="000000" w:themeColor="text1"/>
          <w:sz w:val="21"/>
          <w:szCs w:val="21"/>
        </w:rPr>
        <w:t>Self-esteem and sense of purpose or meaning in life</w:t>
      </w:r>
    </w:p>
    <w:p w14:paraId="5F3E4010" w14:textId="77777777" w:rsidR="001E2676" w:rsidRPr="001E2676" w:rsidRDefault="001E2676" w:rsidP="001E2676">
      <w:pPr>
        <w:pStyle w:val="ListParagraph"/>
        <w:spacing w:before="100" w:beforeAutospacing="1" w:after="100" w:afterAutospacing="1"/>
        <w:rPr>
          <w:color w:val="000000" w:themeColor="text1"/>
          <w:sz w:val="21"/>
          <w:szCs w:val="21"/>
        </w:rPr>
      </w:pPr>
    </w:p>
    <w:p w14:paraId="204F0668" w14:textId="77777777" w:rsidR="001E2676" w:rsidRPr="001E2676" w:rsidRDefault="001E2676" w:rsidP="001E2676">
      <w:pPr>
        <w:spacing w:before="100" w:beforeAutospacing="1" w:after="100" w:afterAutospacing="1"/>
        <w:rPr>
          <w:rFonts w:ascii="Helvetica" w:eastAsia="Times New Roman" w:hAnsi="Helvetica" w:cs="Times New Roman"/>
          <w:b/>
          <w:color w:val="00B0F0"/>
          <w:sz w:val="21"/>
          <w:szCs w:val="21"/>
        </w:rPr>
      </w:pPr>
    </w:p>
    <w:sectPr w:rsidR="001E2676" w:rsidRPr="001E2676" w:rsidSect="00957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575B"/>
    <w:multiLevelType w:val="multilevel"/>
    <w:tmpl w:val="F87C4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50CFE"/>
    <w:multiLevelType w:val="multilevel"/>
    <w:tmpl w:val="4D5C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A7287D"/>
    <w:multiLevelType w:val="multilevel"/>
    <w:tmpl w:val="0508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B86751"/>
    <w:multiLevelType w:val="multilevel"/>
    <w:tmpl w:val="BB0A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8F2EF2"/>
    <w:multiLevelType w:val="multilevel"/>
    <w:tmpl w:val="8106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027976"/>
    <w:multiLevelType w:val="multilevel"/>
    <w:tmpl w:val="E6A4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DD6"/>
    <w:rsid w:val="00101546"/>
    <w:rsid w:val="001E2676"/>
    <w:rsid w:val="009572B3"/>
    <w:rsid w:val="00A118CD"/>
    <w:rsid w:val="00AE65AD"/>
    <w:rsid w:val="00BB67AA"/>
    <w:rsid w:val="00CF0B0D"/>
    <w:rsid w:val="00D226D5"/>
    <w:rsid w:val="00D96B8C"/>
    <w:rsid w:val="00FA2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8AF3A0"/>
  <w15:chartTrackingRefBased/>
  <w15:docId w15:val="{9965062D-1221-BF43-8306-93722F38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2DD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A2DD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A2DD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D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2DD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2D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A2DD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E2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245326">
      <w:bodyDiv w:val="1"/>
      <w:marLeft w:val="0"/>
      <w:marRight w:val="0"/>
      <w:marTop w:val="0"/>
      <w:marBottom w:val="0"/>
      <w:divBdr>
        <w:top w:val="none" w:sz="0" w:space="0" w:color="auto"/>
        <w:left w:val="none" w:sz="0" w:space="0" w:color="auto"/>
        <w:bottom w:val="none" w:sz="0" w:space="0" w:color="auto"/>
        <w:right w:val="none" w:sz="0" w:space="0" w:color="auto"/>
      </w:divBdr>
      <w:divsChild>
        <w:div w:id="1477721933">
          <w:marLeft w:val="0"/>
          <w:marRight w:val="0"/>
          <w:marTop w:val="0"/>
          <w:marBottom w:val="0"/>
          <w:divBdr>
            <w:top w:val="none" w:sz="0" w:space="0" w:color="auto"/>
            <w:left w:val="none" w:sz="0" w:space="0" w:color="auto"/>
            <w:bottom w:val="none" w:sz="0" w:space="0" w:color="auto"/>
            <w:right w:val="none" w:sz="0" w:space="0" w:color="auto"/>
          </w:divBdr>
          <w:divsChild>
            <w:div w:id="379789021">
              <w:marLeft w:val="0"/>
              <w:marRight w:val="0"/>
              <w:marTop w:val="0"/>
              <w:marBottom w:val="0"/>
              <w:divBdr>
                <w:top w:val="none" w:sz="0" w:space="0" w:color="auto"/>
                <w:left w:val="none" w:sz="0" w:space="0" w:color="auto"/>
                <w:bottom w:val="none" w:sz="0" w:space="0" w:color="auto"/>
                <w:right w:val="none" w:sz="0" w:space="0" w:color="auto"/>
              </w:divBdr>
            </w:div>
            <w:div w:id="248850052">
              <w:marLeft w:val="0"/>
              <w:marRight w:val="0"/>
              <w:marTop w:val="0"/>
              <w:marBottom w:val="0"/>
              <w:divBdr>
                <w:top w:val="none" w:sz="0" w:space="0" w:color="auto"/>
                <w:left w:val="none" w:sz="0" w:space="0" w:color="auto"/>
                <w:bottom w:val="none" w:sz="0" w:space="0" w:color="auto"/>
                <w:right w:val="none" w:sz="0" w:space="0" w:color="auto"/>
              </w:divBdr>
            </w:div>
            <w:div w:id="1531146201">
              <w:marLeft w:val="0"/>
              <w:marRight w:val="0"/>
              <w:marTop w:val="0"/>
              <w:marBottom w:val="0"/>
              <w:divBdr>
                <w:top w:val="none" w:sz="0" w:space="0" w:color="auto"/>
                <w:left w:val="none" w:sz="0" w:space="0" w:color="auto"/>
                <w:bottom w:val="none" w:sz="0" w:space="0" w:color="auto"/>
                <w:right w:val="none" w:sz="0" w:space="0" w:color="auto"/>
              </w:divBdr>
              <w:divsChild>
                <w:div w:id="511530649">
                  <w:marLeft w:val="0"/>
                  <w:marRight w:val="0"/>
                  <w:marTop w:val="0"/>
                  <w:marBottom w:val="0"/>
                  <w:divBdr>
                    <w:top w:val="none" w:sz="0" w:space="0" w:color="auto"/>
                    <w:left w:val="none" w:sz="0" w:space="0" w:color="auto"/>
                    <w:bottom w:val="none" w:sz="0" w:space="0" w:color="auto"/>
                    <w:right w:val="none" w:sz="0" w:space="0" w:color="auto"/>
                  </w:divBdr>
                </w:div>
              </w:divsChild>
            </w:div>
            <w:div w:id="785462975">
              <w:marLeft w:val="0"/>
              <w:marRight w:val="0"/>
              <w:marTop w:val="0"/>
              <w:marBottom w:val="0"/>
              <w:divBdr>
                <w:top w:val="none" w:sz="0" w:space="0" w:color="auto"/>
                <w:left w:val="none" w:sz="0" w:space="0" w:color="auto"/>
                <w:bottom w:val="none" w:sz="0" w:space="0" w:color="auto"/>
                <w:right w:val="none" w:sz="0" w:space="0" w:color="auto"/>
              </w:divBdr>
              <w:divsChild>
                <w:div w:id="1253975874">
                  <w:marLeft w:val="0"/>
                  <w:marRight w:val="0"/>
                  <w:marTop w:val="0"/>
                  <w:marBottom w:val="0"/>
                  <w:divBdr>
                    <w:top w:val="none" w:sz="0" w:space="0" w:color="auto"/>
                    <w:left w:val="none" w:sz="0" w:space="0" w:color="auto"/>
                    <w:bottom w:val="none" w:sz="0" w:space="0" w:color="auto"/>
                    <w:right w:val="none" w:sz="0" w:space="0" w:color="auto"/>
                  </w:divBdr>
                </w:div>
              </w:divsChild>
            </w:div>
            <w:div w:id="83768862">
              <w:marLeft w:val="0"/>
              <w:marRight w:val="0"/>
              <w:marTop w:val="0"/>
              <w:marBottom w:val="0"/>
              <w:divBdr>
                <w:top w:val="none" w:sz="0" w:space="0" w:color="auto"/>
                <w:left w:val="none" w:sz="0" w:space="0" w:color="auto"/>
                <w:bottom w:val="none" w:sz="0" w:space="0" w:color="auto"/>
                <w:right w:val="none" w:sz="0" w:space="0" w:color="auto"/>
              </w:divBdr>
              <w:divsChild>
                <w:div w:id="1913270359">
                  <w:marLeft w:val="0"/>
                  <w:marRight w:val="0"/>
                  <w:marTop w:val="0"/>
                  <w:marBottom w:val="0"/>
                  <w:divBdr>
                    <w:top w:val="none" w:sz="0" w:space="0" w:color="auto"/>
                    <w:left w:val="none" w:sz="0" w:space="0" w:color="auto"/>
                    <w:bottom w:val="none" w:sz="0" w:space="0" w:color="auto"/>
                    <w:right w:val="none" w:sz="0" w:space="0" w:color="auto"/>
                  </w:divBdr>
                </w:div>
              </w:divsChild>
            </w:div>
            <w:div w:id="1150096942">
              <w:marLeft w:val="0"/>
              <w:marRight w:val="0"/>
              <w:marTop w:val="0"/>
              <w:marBottom w:val="0"/>
              <w:divBdr>
                <w:top w:val="none" w:sz="0" w:space="0" w:color="auto"/>
                <w:left w:val="none" w:sz="0" w:space="0" w:color="auto"/>
                <w:bottom w:val="none" w:sz="0" w:space="0" w:color="auto"/>
                <w:right w:val="none" w:sz="0" w:space="0" w:color="auto"/>
              </w:divBdr>
            </w:div>
            <w:div w:id="824391153">
              <w:marLeft w:val="0"/>
              <w:marRight w:val="0"/>
              <w:marTop w:val="0"/>
              <w:marBottom w:val="0"/>
              <w:divBdr>
                <w:top w:val="none" w:sz="0" w:space="0" w:color="auto"/>
                <w:left w:val="none" w:sz="0" w:space="0" w:color="auto"/>
                <w:bottom w:val="none" w:sz="0" w:space="0" w:color="auto"/>
                <w:right w:val="none" w:sz="0" w:space="0" w:color="auto"/>
              </w:divBdr>
              <w:divsChild>
                <w:div w:id="701128862">
                  <w:marLeft w:val="0"/>
                  <w:marRight w:val="0"/>
                  <w:marTop w:val="0"/>
                  <w:marBottom w:val="0"/>
                  <w:divBdr>
                    <w:top w:val="none" w:sz="0" w:space="0" w:color="auto"/>
                    <w:left w:val="none" w:sz="0" w:space="0" w:color="auto"/>
                    <w:bottom w:val="none" w:sz="0" w:space="0" w:color="auto"/>
                    <w:right w:val="none" w:sz="0" w:space="0" w:color="auto"/>
                  </w:divBdr>
                </w:div>
              </w:divsChild>
            </w:div>
            <w:div w:id="1067536678">
              <w:marLeft w:val="0"/>
              <w:marRight w:val="0"/>
              <w:marTop w:val="0"/>
              <w:marBottom w:val="0"/>
              <w:divBdr>
                <w:top w:val="none" w:sz="0" w:space="0" w:color="auto"/>
                <w:left w:val="none" w:sz="0" w:space="0" w:color="auto"/>
                <w:bottom w:val="none" w:sz="0" w:space="0" w:color="auto"/>
                <w:right w:val="none" w:sz="0" w:space="0" w:color="auto"/>
              </w:divBdr>
              <w:divsChild>
                <w:div w:id="85080113">
                  <w:marLeft w:val="0"/>
                  <w:marRight w:val="0"/>
                  <w:marTop w:val="0"/>
                  <w:marBottom w:val="0"/>
                  <w:divBdr>
                    <w:top w:val="none" w:sz="0" w:space="0" w:color="auto"/>
                    <w:left w:val="none" w:sz="0" w:space="0" w:color="auto"/>
                    <w:bottom w:val="none" w:sz="0" w:space="0" w:color="auto"/>
                    <w:right w:val="none" w:sz="0" w:space="0" w:color="auto"/>
                  </w:divBdr>
                </w:div>
              </w:divsChild>
            </w:div>
            <w:div w:id="4482698">
              <w:marLeft w:val="0"/>
              <w:marRight w:val="0"/>
              <w:marTop w:val="0"/>
              <w:marBottom w:val="0"/>
              <w:divBdr>
                <w:top w:val="none" w:sz="0" w:space="0" w:color="auto"/>
                <w:left w:val="none" w:sz="0" w:space="0" w:color="auto"/>
                <w:bottom w:val="none" w:sz="0" w:space="0" w:color="auto"/>
                <w:right w:val="none" w:sz="0" w:space="0" w:color="auto"/>
              </w:divBdr>
              <w:divsChild>
                <w:div w:id="107677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Roberts</dc:creator>
  <cp:keywords/>
  <dc:description/>
  <cp:lastModifiedBy>Ashley Lay</cp:lastModifiedBy>
  <cp:revision>2</cp:revision>
  <cp:lastPrinted>2018-08-29T03:21:00Z</cp:lastPrinted>
  <dcterms:created xsi:type="dcterms:W3CDTF">2018-09-14T19:27:00Z</dcterms:created>
  <dcterms:modified xsi:type="dcterms:W3CDTF">2018-09-14T19:27:00Z</dcterms:modified>
</cp:coreProperties>
</file>